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4" w:rsidRPr="00245F94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5F94">
        <w:rPr>
          <w:rFonts w:ascii="Times New Roman" w:hAnsi="Times New Roman"/>
          <w:b/>
          <w:sz w:val="24"/>
          <w:szCs w:val="24"/>
        </w:rPr>
        <w:t>Пояснительная записка к вопросу № 6 Повестки дня.</w:t>
      </w:r>
    </w:p>
    <w:bookmarkEnd w:id="0"/>
    <w:p w:rsidR="00245F94" w:rsidRPr="00CD1CB8" w:rsidRDefault="00245F94" w:rsidP="00245F9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1CB8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CD1CB8">
        <w:rPr>
          <w:rFonts w:ascii="Times New Roman" w:hAnsi="Times New Roman"/>
          <w:sz w:val="24"/>
          <w:szCs w:val="24"/>
        </w:rPr>
        <w:t xml:space="preserve"> обеспечения банковского надзора Банка России </w:t>
      </w:r>
      <w:r>
        <w:rPr>
          <w:rFonts w:ascii="Times New Roman" w:hAnsi="Times New Roman"/>
          <w:sz w:val="24"/>
          <w:szCs w:val="24"/>
        </w:rPr>
        <w:t>размещена информация</w:t>
      </w:r>
      <w:r w:rsidRPr="00CD1CB8">
        <w:rPr>
          <w:rFonts w:ascii="Times New Roman" w:hAnsi="Times New Roman"/>
          <w:sz w:val="24"/>
          <w:szCs w:val="24"/>
        </w:rPr>
        <w:t xml:space="preserve"> о кредитных организациях, соответствующих требованиям постановления Правительства </w:t>
      </w:r>
      <w:proofErr w:type="spellStart"/>
      <w:r w:rsidRPr="00CD1CB8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̆ Федерации от 27.09.2016 </w:t>
      </w:r>
      <w:proofErr w:type="spellStart"/>
      <w:r w:rsidRPr="00CD1CB8">
        <w:rPr>
          <w:rFonts w:ascii="Times New Roman" w:hAnsi="Times New Roman"/>
          <w:sz w:val="24"/>
          <w:szCs w:val="24"/>
        </w:rPr>
        <w:t>No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 970 "О требованиях к кредитным организациям, в которых допускается размещать средства компенсационных фондов саморегулируемых организаций в области инженерных изысканий, архитектурно-строительного проектирования, строительства, реконструкции, капитального ремонта объектов капитального стро</w:t>
      </w:r>
      <w:r>
        <w:rPr>
          <w:rFonts w:ascii="Times New Roman" w:hAnsi="Times New Roman"/>
          <w:sz w:val="24"/>
          <w:szCs w:val="24"/>
        </w:rPr>
        <w:t>ительства" по состоянию на 01.04.2020</w:t>
      </w:r>
      <w:r w:rsidRPr="00CD1CB8">
        <w:rPr>
          <w:rFonts w:ascii="Times New Roman" w:hAnsi="Times New Roman"/>
          <w:sz w:val="24"/>
          <w:szCs w:val="24"/>
        </w:rPr>
        <w:t xml:space="preserve">. </w:t>
      </w:r>
    </w:p>
    <w:p w:rsidR="00245F94" w:rsidRPr="005C0038" w:rsidRDefault="00245F94" w:rsidP="00245F94">
      <w:pPr>
        <w:suppressAutoHyphens w:val="0"/>
        <w:spacing w:after="270" w:line="270" w:lineRule="atLeast"/>
        <w:jc w:val="both"/>
        <w:rPr>
          <w:rFonts w:eastAsiaTheme="minorEastAsia"/>
          <w:b w:val="0"/>
          <w:color w:val="22232F"/>
          <w:sz w:val="24"/>
          <w:szCs w:val="24"/>
        </w:rPr>
      </w:pP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По состоянию на 1 </w:t>
      </w:r>
      <w:r>
        <w:rPr>
          <w:rFonts w:eastAsiaTheme="minorEastAsia"/>
          <w:b w:val="0"/>
          <w:color w:val="22232F"/>
          <w:sz w:val="24"/>
          <w:szCs w:val="24"/>
        </w:rPr>
        <w:t>апреля</w:t>
      </w: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 20</w:t>
      </w:r>
      <w:r>
        <w:rPr>
          <w:rFonts w:eastAsiaTheme="minorEastAsia"/>
          <w:b w:val="0"/>
          <w:color w:val="22232F"/>
          <w:sz w:val="24"/>
          <w:szCs w:val="24"/>
        </w:rPr>
        <w:t>20 года в перечень входят 16</w:t>
      </w: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 кредитных организаций: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 xml:space="preserve">АО </w:t>
      </w:r>
      <w:proofErr w:type="spellStart"/>
      <w:r w:rsidRPr="005C0038">
        <w:rPr>
          <w:b w:val="0"/>
          <w:color w:val="22232F"/>
          <w:sz w:val="24"/>
          <w:szCs w:val="24"/>
        </w:rPr>
        <w:t>ЮниКредит</w:t>
      </w:r>
      <w:proofErr w:type="spellEnd"/>
      <w:r w:rsidRPr="005C0038">
        <w:rPr>
          <w:b w:val="0"/>
          <w:color w:val="22232F"/>
          <w:sz w:val="24"/>
          <w:szCs w:val="24"/>
        </w:rPr>
        <w:t xml:space="preserve"> Банк;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ГПБ (АО);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МИнБанк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Совкомбанк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ВТБ (ПАО);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«АЛЬФА-БАНК»;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Сбербанк;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«Азиатско-Тихоокеанский Банк» (ПАО);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«МОСКОВСКИЙ КРЕДИТНЫЙ БАНК»;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Банк «ФК Открытие»;</w:t>
      </w:r>
    </w:p>
    <w:p w:rsidR="00245F94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РОСБАНК;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>
        <w:rPr>
          <w:b w:val="0"/>
          <w:color w:val="22232F"/>
          <w:sz w:val="24"/>
          <w:szCs w:val="24"/>
        </w:rPr>
        <w:t>АО «Тинькофф Банк»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«Промсвязьбанк»;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«ВБРР» (АО);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«Райффайзенбанк»;</w:t>
      </w:r>
    </w:p>
    <w:p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</w:t>
      </w:r>
      <w:proofErr w:type="spellStart"/>
      <w:r w:rsidRPr="005C0038">
        <w:rPr>
          <w:b w:val="0"/>
          <w:color w:val="22232F"/>
          <w:sz w:val="24"/>
          <w:szCs w:val="24"/>
        </w:rPr>
        <w:t>Россельхозбанк</w:t>
      </w:r>
      <w:proofErr w:type="spellEnd"/>
      <w:r w:rsidRPr="005C0038">
        <w:rPr>
          <w:b w:val="0"/>
          <w:color w:val="22232F"/>
          <w:sz w:val="24"/>
          <w:szCs w:val="24"/>
        </w:rPr>
        <w:t>».</w:t>
      </w:r>
    </w:p>
    <w:p w:rsidR="00245F94" w:rsidRPr="005C0038" w:rsidRDefault="00245F94" w:rsidP="00245F94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rFonts w:eastAsia="MS Mincho"/>
          <w:b w:val="0"/>
          <w:sz w:val="24"/>
          <w:szCs w:val="24"/>
          <w:lang w:eastAsia="en-US" w:bidi="en-US"/>
        </w:rPr>
        <w:t>При этом, в 2</w:t>
      </w:r>
      <w:r w:rsidRPr="005C0038">
        <w:rPr>
          <w:rFonts w:eastAsia="MS Mincho"/>
          <w:b w:val="0"/>
          <w:sz w:val="24"/>
          <w:szCs w:val="24"/>
          <w:lang w:eastAsia="en-US" w:bidi="en-US"/>
        </w:rPr>
        <w:t xml:space="preserve">-х из них Банком России осуществляются мероприятия по предотвращению банкротства: </w:t>
      </w:r>
    </w:p>
    <w:p w:rsidR="00245F94" w:rsidRPr="005C0038" w:rsidRDefault="00245F94" w:rsidP="00245F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ПАО «</w:t>
      </w:r>
      <w:proofErr w:type="spellStart"/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МИнБанк</w:t>
      </w:r>
      <w:proofErr w:type="spellEnd"/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»;</w:t>
      </w:r>
    </w:p>
    <w:p w:rsidR="00245F94" w:rsidRPr="005C0038" w:rsidRDefault="00245F94" w:rsidP="00245F94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«Азиатско-Тихоокеанский Банк» (ПАО);</w:t>
      </w:r>
    </w:p>
    <w:p w:rsidR="00245F94" w:rsidRPr="005C0038" w:rsidRDefault="00245F94" w:rsidP="00245F94">
      <w:pPr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Предлагается утвердить перечень банков,  в которых Союз вправе размещать средства компенсационных фондов:</w:t>
      </w:r>
    </w:p>
    <w:p w:rsidR="00245F94" w:rsidRPr="00571626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 w:rsidRPr="00571626">
        <w:rPr>
          <w:rFonts w:ascii="Times New Roman" w:eastAsia="Times New Roman" w:hAnsi="Times New Roman" w:cs="Times New Roman"/>
          <w:color w:val="22232F"/>
          <w:sz w:val="24"/>
          <w:szCs w:val="24"/>
        </w:rPr>
        <w:t>АО «АЛЬФА-БАНК»;</w:t>
      </w:r>
    </w:p>
    <w:p w:rsidR="00245F94" w:rsidRPr="00571626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71626">
        <w:rPr>
          <w:b w:val="0"/>
          <w:color w:val="22232F"/>
          <w:sz w:val="24"/>
          <w:szCs w:val="24"/>
        </w:rPr>
        <w:t>Банк ВТБ (ПАО);</w:t>
      </w:r>
    </w:p>
    <w:p w:rsidR="00245F94" w:rsidRPr="005C0038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Совкомбанк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:rsidR="00245F94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Банк «ФК Открытие»;</w:t>
      </w:r>
    </w:p>
    <w:p w:rsidR="00245F94" w:rsidRPr="005C0038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>
        <w:rPr>
          <w:b w:val="0"/>
          <w:color w:val="22232F"/>
          <w:sz w:val="24"/>
          <w:szCs w:val="24"/>
        </w:rPr>
        <w:t>ПАО «Промсвязьбанк».</w:t>
      </w:r>
    </w:p>
    <w:p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4"/>
    <w:rsid w:val="00245F94"/>
    <w:rsid w:val="00270FCA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CC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Company>SRO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2020-06-04T08:05:00Z</dcterms:created>
  <dcterms:modified xsi:type="dcterms:W3CDTF">2020-06-04T08:07:00Z</dcterms:modified>
</cp:coreProperties>
</file>