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953BD0" w:rsidRDefault="00626989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BE5092">
        <w:rPr>
          <w:b/>
          <w:sz w:val="22"/>
          <w:szCs w:val="22"/>
        </w:rPr>
        <w:t>50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BE5092" w:rsidRDefault="00733D35" w:rsidP="00BE5092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BE5092">
        <w:rPr>
          <w:b/>
          <w:i/>
          <w:sz w:val="22"/>
          <w:szCs w:val="22"/>
        </w:rPr>
        <w:t>01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BE5092">
        <w:rPr>
          <w:b/>
          <w:i/>
          <w:sz w:val="22"/>
          <w:szCs w:val="22"/>
        </w:rPr>
        <w:t>декабря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F32499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EB5E7A" w:rsidRDefault="00EB5E7A" w:rsidP="00EB5E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EB5E7A" w:rsidRDefault="00EB5E7A" w:rsidP="00EB5E7A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EB5E7A" w:rsidRDefault="00EB5E7A" w:rsidP="00EB5E7A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EB5E7A" w:rsidRDefault="00EB5E7A" w:rsidP="00EB5E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EB5E7A" w:rsidRDefault="00EB5E7A" w:rsidP="00EB5E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EB5E7A" w:rsidRDefault="00EB5E7A" w:rsidP="00EB5E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EB5E7A" w:rsidRDefault="00EB5E7A" w:rsidP="00EB5E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EB5E7A" w:rsidRDefault="00EB5E7A" w:rsidP="00EB5E7A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EB5E7A" w:rsidRDefault="00EB5E7A" w:rsidP="00EB5E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EB5E7A" w:rsidRDefault="00EB5E7A" w:rsidP="00EB5E7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EB5E7A" w:rsidRDefault="00EB5E7A" w:rsidP="00EB5E7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EB5E7A" w:rsidRDefault="00EB5E7A" w:rsidP="00EB5E7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F32499" w:rsidRPr="004064A8" w:rsidRDefault="00EB5E7A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052AFF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</w:t>
      </w:r>
      <w:r w:rsidR="00EB5E7A">
        <w:rPr>
          <w:b/>
          <w:sz w:val="22"/>
          <w:szCs w:val="22"/>
        </w:rPr>
        <w:t>:</w:t>
      </w:r>
    </w:p>
    <w:p w:rsidR="00ED380F" w:rsidRPr="00BE5092" w:rsidRDefault="00031FCA" w:rsidP="00BE5092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877BD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77BD" w:rsidRPr="005A0385" w:rsidRDefault="002877BD" w:rsidP="002877B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D" w:rsidRPr="002877BD" w:rsidRDefault="002877BD" w:rsidP="00BE509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877BD">
              <w:rPr>
                <w:color w:val="000000"/>
                <w:sz w:val="22"/>
                <w:szCs w:val="22"/>
              </w:rPr>
              <w:t xml:space="preserve">ООО </w:t>
            </w:r>
            <w:r w:rsidR="00BE5092">
              <w:rPr>
                <w:color w:val="000000"/>
                <w:sz w:val="22"/>
                <w:szCs w:val="22"/>
              </w:rPr>
              <w:t>«ИНЖПРОЕКТ»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BD" w:rsidRPr="002877BD" w:rsidRDefault="002877BD" w:rsidP="002877BD">
            <w:pPr>
              <w:rPr>
                <w:color w:val="000000"/>
                <w:sz w:val="22"/>
                <w:szCs w:val="22"/>
              </w:rPr>
            </w:pPr>
            <w:r w:rsidRPr="002877BD">
              <w:rPr>
                <w:color w:val="000000"/>
                <w:sz w:val="22"/>
                <w:szCs w:val="22"/>
              </w:rPr>
              <w:t>230</w:t>
            </w:r>
            <w:r w:rsidR="00BE5092">
              <w:rPr>
                <w:color w:val="000000"/>
                <w:sz w:val="22"/>
                <w:szCs w:val="22"/>
              </w:rPr>
              <w:t>8112381</w:t>
            </w:r>
          </w:p>
        </w:tc>
      </w:tr>
    </w:tbl>
    <w:p w:rsidR="00157F1F" w:rsidRPr="00BE5092" w:rsidRDefault="00157F1F" w:rsidP="00BE5092">
      <w:pPr>
        <w:jc w:val="both"/>
        <w:rPr>
          <w:sz w:val="22"/>
          <w:szCs w:val="22"/>
        </w:rPr>
      </w:pPr>
    </w:p>
    <w:p w:rsidR="005A0385" w:rsidRDefault="00031FCA" w:rsidP="007B1197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BE5092" w:rsidRPr="00BC6832" w:rsidTr="00970359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5092" w:rsidRPr="00BC6832" w:rsidRDefault="00BE5092" w:rsidP="009703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092" w:rsidRPr="00BC6832" w:rsidRDefault="00BE5092" w:rsidP="009703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092" w:rsidRPr="00BC6832" w:rsidRDefault="00BE5092" w:rsidP="009703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BE5092" w:rsidRPr="002877BD" w:rsidTr="00970359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092" w:rsidRPr="005A0385" w:rsidRDefault="00BE5092" w:rsidP="00970359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92" w:rsidRPr="002877BD" w:rsidRDefault="00BE5092" w:rsidP="0097035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877BD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«ИНЖПРОЕКТ»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92" w:rsidRPr="002877BD" w:rsidRDefault="00BE5092" w:rsidP="00970359">
            <w:pPr>
              <w:rPr>
                <w:color w:val="000000"/>
                <w:sz w:val="22"/>
                <w:szCs w:val="22"/>
              </w:rPr>
            </w:pPr>
            <w:r w:rsidRPr="002877BD">
              <w:rPr>
                <w:color w:val="000000"/>
                <w:sz w:val="22"/>
                <w:szCs w:val="22"/>
              </w:rPr>
              <w:t>230</w:t>
            </w:r>
            <w:r>
              <w:rPr>
                <w:color w:val="000000"/>
                <w:sz w:val="22"/>
                <w:szCs w:val="22"/>
              </w:rPr>
              <w:t>8112381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Pr="00BE5092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2A3543">
        <w:rPr>
          <w:sz w:val="22"/>
          <w:szCs w:val="22"/>
        </w:rPr>
        <w:t>4</w:t>
      </w:r>
      <w:r w:rsidR="002877BD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5A0385" w:rsidRPr="002877BD">
        <w:rPr>
          <w:sz w:val="22"/>
          <w:szCs w:val="22"/>
        </w:rPr>
        <w:t>1</w:t>
      </w:r>
      <w:r w:rsidR="002877BD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996D04">
        <w:rPr>
          <w:sz w:val="22"/>
          <w:szCs w:val="22"/>
        </w:rPr>
        <w:t>1</w:t>
      </w:r>
      <w:r w:rsidR="00C26C18">
        <w:rPr>
          <w:sz w:val="22"/>
          <w:szCs w:val="22"/>
        </w:rPr>
        <w:t>1</w:t>
      </w:r>
      <w:r>
        <w:rPr>
          <w:sz w:val="22"/>
          <w:szCs w:val="22"/>
        </w:rPr>
        <w:t>.2014г.)</w:t>
      </w:r>
    </w:p>
    <w:p w:rsidR="00031FCA" w:rsidRPr="00B109FF" w:rsidRDefault="00031FCA" w:rsidP="00031FC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31FCA" w:rsidRPr="00B109FF" w:rsidRDefault="00031FCA" w:rsidP="00031FC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31FCA" w:rsidRPr="00655438" w:rsidRDefault="00031FCA" w:rsidP="00031FC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7B1197" w:rsidRPr="00BE5092" w:rsidRDefault="00031FCA" w:rsidP="00BE5092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BE5092" w:rsidRPr="00BC6832" w:rsidTr="00970359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E5092" w:rsidRPr="00BC6832" w:rsidRDefault="00BE5092" w:rsidP="009703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092" w:rsidRPr="00BC6832" w:rsidRDefault="00BE5092" w:rsidP="009703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092" w:rsidRPr="00BC6832" w:rsidRDefault="00BE5092" w:rsidP="0097035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BE5092" w:rsidRPr="002877BD" w:rsidTr="00970359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092" w:rsidRPr="005A0385" w:rsidRDefault="00BE5092" w:rsidP="00970359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92" w:rsidRPr="002877BD" w:rsidRDefault="00BE5092" w:rsidP="0097035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2877BD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«ИНЖПРОЕКТ»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092" w:rsidRPr="002877BD" w:rsidRDefault="00BE5092" w:rsidP="00970359">
            <w:pPr>
              <w:rPr>
                <w:color w:val="000000"/>
                <w:sz w:val="22"/>
                <w:szCs w:val="22"/>
              </w:rPr>
            </w:pPr>
            <w:r w:rsidRPr="002877BD">
              <w:rPr>
                <w:color w:val="000000"/>
                <w:sz w:val="22"/>
                <w:szCs w:val="22"/>
              </w:rPr>
              <w:t>230</w:t>
            </w:r>
            <w:r>
              <w:rPr>
                <w:color w:val="000000"/>
                <w:sz w:val="22"/>
                <w:szCs w:val="22"/>
              </w:rPr>
              <w:t>8112381</w:t>
            </w:r>
          </w:p>
        </w:tc>
      </w:tr>
    </w:tbl>
    <w:p w:rsidR="009410DF" w:rsidRDefault="009410DF" w:rsidP="003C026C">
      <w:pPr>
        <w:jc w:val="both"/>
        <w:rPr>
          <w:sz w:val="22"/>
          <w:szCs w:val="22"/>
        </w:rPr>
      </w:pPr>
    </w:p>
    <w:p w:rsidR="00733D35" w:rsidRPr="004064A8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626989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</w:t>
      </w:r>
      <w:r w:rsidR="00EB5E7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  <w:r w:rsidR="00BE5092">
        <w:rPr>
          <w:sz w:val="22"/>
          <w:szCs w:val="22"/>
        </w:rPr>
        <w:t xml:space="preserve">             </w:t>
      </w:r>
      <w:r w:rsidR="00733D35" w:rsidRPr="004064A8">
        <w:rPr>
          <w:sz w:val="22"/>
          <w:szCs w:val="22"/>
        </w:rPr>
        <w:tab/>
      </w:r>
      <w:r w:rsidR="00733D3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="0062698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Долина Т. И.</w:t>
      </w: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626989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BE5092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sectPr w:rsidR="00733D35" w:rsidRPr="00BE5092" w:rsidSect="00BE5092">
      <w:footerReference w:type="even" r:id="rId7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1C" w:rsidRDefault="0096551C" w:rsidP="00215AF2">
      <w:r>
        <w:separator/>
      </w:r>
    </w:p>
  </w:endnote>
  <w:endnote w:type="continuationSeparator" w:id="0">
    <w:p w:rsidR="0096551C" w:rsidRDefault="0096551C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4D37CE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1C" w:rsidRDefault="0096551C" w:rsidP="00215AF2">
      <w:r>
        <w:separator/>
      </w:r>
    </w:p>
  </w:footnote>
  <w:footnote w:type="continuationSeparator" w:id="0">
    <w:p w:rsidR="0096551C" w:rsidRDefault="0096551C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BE38A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46501"/>
    <w:multiLevelType w:val="hybridMultilevel"/>
    <w:tmpl w:val="43989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5547F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60BE1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43345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04DD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22"/>
  </w:num>
  <w:num w:numId="5">
    <w:abstractNumId w:val="1"/>
  </w:num>
  <w:num w:numId="6">
    <w:abstractNumId w:val="3"/>
  </w:num>
  <w:num w:numId="7">
    <w:abstractNumId w:val="18"/>
  </w:num>
  <w:num w:numId="8">
    <w:abstractNumId w:val="11"/>
  </w:num>
  <w:num w:numId="9">
    <w:abstractNumId w:val="9"/>
  </w:num>
  <w:num w:numId="10">
    <w:abstractNumId w:val="16"/>
  </w:num>
  <w:num w:numId="11">
    <w:abstractNumId w:val="15"/>
  </w:num>
  <w:num w:numId="12">
    <w:abstractNumId w:val="4"/>
  </w:num>
  <w:num w:numId="13">
    <w:abstractNumId w:val="8"/>
  </w:num>
  <w:num w:numId="14">
    <w:abstractNumId w:val="14"/>
  </w:num>
  <w:num w:numId="15">
    <w:abstractNumId w:val="7"/>
  </w:num>
  <w:num w:numId="16">
    <w:abstractNumId w:val="2"/>
  </w:num>
  <w:num w:numId="17">
    <w:abstractNumId w:val="13"/>
  </w:num>
  <w:num w:numId="18">
    <w:abstractNumId w:val="5"/>
  </w:num>
  <w:num w:numId="19">
    <w:abstractNumId w:val="25"/>
  </w:num>
  <w:num w:numId="20">
    <w:abstractNumId w:val="21"/>
  </w:num>
  <w:num w:numId="21">
    <w:abstractNumId w:val="6"/>
  </w:num>
  <w:num w:numId="22">
    <w:abstractNumId w:val="12"/>
  </w:num>
  <w:num w:numId="23">
    <w:abstractNumId w:val="20"/>
  </w:num>
  <w:num w:numId="24">
    <w:abstractNumId w:val="17"/>
  </w:num>
  <w:num w:numId="25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57F1F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27CC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0F2D"/>
    <w:rsid w:val="004D24D9"/>
    <w:rsid w:val="004D37CE"/>
    <w:rsid w:val="004D7B32"/>
    <w:rsid w:val="004E312F"/>
    <w:rsid w:val="004E5311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86C7C"/>
    <w:rsid w:val="00594993"/>
    <w:rsid w:val="005A0385"/>
    <w:rsid w:val="005A0BDC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989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1614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551C"/>
    <w:rsid w:val="00966B73"/>
    <w:rsid w:val="00970E2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19C9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3935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5092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162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87472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24E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B5E7A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5EC"/>
    <w:rsid w:val="00F53C39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2014-11-27T06:07:00Z</cp:lastPrinted>
  <dcterms:created xsi:type="dcterms:W3CDTF">2014-12-01T12:35:00Z</dcterms:created>
  <dcterms:modified xsi:type="dcterms:W3CDTF">2014-12-01T12:35:00Z</dcterms:modified>
</cp:coreProperties>
</file>