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AB" w:rsidRDefault="00B14F59" w:rsidP="00BE39A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Протокол</w:t>
      </w:r>
      <w:r w:rsidR="00BE39AB">
        <w:rPr>
          <w:rFonts w:ascii="Times New Roman" w:hAnsi="Times New Roman" w:cs="Times New Roman"/>
          <w:b/>
          <w:sz w:val="22"/>
          <w:szCs w:val="22"/>
        </w:rPr>
        <w:t xml:space="preserve"> № 6</w:t>
      </w:r>
    </w:p>
    <w:p w:rsidR="00BE39AB" w:rsidRDefault="00BE39AB" w:rsidP="00BE39A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Общего собрания членов</w:t>
      </w:r>
    </w:p>
    <w:p w:rsidR="00BE39AB" w:rsidRDefault="00BE39AB" w:rsidP="00BE39A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Некоммерческого партнерства</w:t>
      </w:r>
    </w:p>
    <w:p w:rsidR="00BE39AB" w:rsidRDefault="00BE39AB" w:rsidP="00BE39A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"Комплексное Объединение Проектировщиков"</w:t>
      </w:r>
    </w:p>
    <w:p w:rsidR="00BE39AB" w:rsidRDefault="00BE39AB" w:rsidP="00BE39A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39AB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Краснодар, ул. Уральская, 87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"</w:t>
      </w:r>
      <w:r w:rsidRPr="00574F51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8" сентября 2010 г.</w:t>
      </w:r>
    </w:p>
    <w:p w:rsidR="00BE39AB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E39AB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E39AB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Время начала собрания: 13:00 ч.</w:t>
      </w:r>
    </w:p>
    <w:p w:rsidR="00BE39AB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Время окончания собрания: 14:00 ч.</w:t>
      </w:r>
    </w:p>
    <w:p w:rsidR="00BE39AB" w:rsidRDefault="00BE39AB" w:rsidP="00BE39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Всего членов СРО  НП «КОП» на 26 августа  2010 г.(дата принятия решения  Совета Директоров СРО НП «КОП» о назначении Общего годового собрания)  - 241.</w:t>
      </w:r>
    </w:p>
    <w:p w:rsidR="00BE39AB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Присутствуют члены СРО  НП «КОП» в количестве: </w:t>
      </w:r>
      <w:r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2"/>
          <w:szCs w:val="22"/>
        </w:rPr>
        <w:t xml:space="preserve"> членов, перечисленных в реестре присутствующих на собрании членов.</w:t>
      </w:r>
    </w:p>
    <w:p w:rsidR="00BE39AB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Количество  голосов, принадлежащих присутствующим на настоящем Общем собрании членов Некоммерческого партнерства "КОП», составляет 73,03 % от общего числа голосов членов некоммерческого партнерства.</w:t>
      </w:r>
    </w:p>
    <w:p w:rsidR="00BE39AB" w:rsidRPr="001A0E4E" w:rsidRDefault="00BE39AB" w:rsidP="00BE39A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0E4E">
        <w:rPr>
          <w:rFonts w:ascii="Times New Roman" w:hAnsi="Times New Roman" w:cs="Times New Roman"/>
          <w:b/>
          <w:sz w:val="22"/>
          <w:szCs w:val="22"/>
        </w:rPr>
        <w:t xml:space="preserve">    Кворум  для  решения  поставленных  на  повестку  дня вопросов имеется.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2A9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F59" w:rsidRPr="002852A9" w:rsidRDefault="00B14F59" w:rsidP="00B14F59">
      <w:pPr>
        <w:pStyle w:val="ConsPlusNormal"/>
        <w:widowControl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Формулировка первого вопроса: </w:t>
      </w:r>
      <w:r w:rsidRPr="002852A9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Формулировка решения: </w:t>
      </w:r>
      <w:r w:rsidRPr="002852A9">
        <w:rPr>
          <w:rFonts w:ascii="Times New Roman" w:hAnsi="Times New Roman" w:cs="Times New Roman"/>
          <w:sz w:val="24"/>
          <w:szCs w:val="24"/>
        </w:rPr>
        <w:t>Избрать секретарем собрания  Бунину Ю.Ю.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2852A9">
        <w:rPr>
          <w:rFonts w:ascii="Times New Roman" w:hAnsi="Times New Roman" w:cs="Times New Roman"/>
          <w:sz w:val="24"/>
          <w:szCs w:val="24"/>
        </w:rPr>
        <w:t>«За»-единогласно</w:t>
      </w:r>
    </w:p>
    <w:p w:rsidR="00B14F59" w:rsidRPr="002852A9" w:rsidRDefault="00B14F59" w:rsidP="00B14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  <w:bookmarkStart w:id="0" w:name="_GoBack"/>
      <w:bookmarkEnd w:id="0"/>
    </w:p>
    <w:p w:rsidR="00B14F59" w:rsidRPr="002852A9" w:rsidRDefault="00B14F59" w:rsidP="00B14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:rsidR="00B14F59" w:rsidRPr="002852A9" w:rsidRDefault="00B14F59" w:rsidP="00B14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Избрать секретарем собрания  Бунину Ю.Ю.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F59" w:rsidRPr="002852A9" w:rsidRDefault="00B14F59" w:rsidP="00B14F59">
      <w:pPr>
        <w:pStyle w:val="ConsPlusNormal"/>
        <w:widowControl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Формулировка второго вопроса: </w:t>
      </w:r>
      <w:r w:rsidRPr="002852A9">
        <w:rPr>
          <w:rFonts w:ascii="Times New Roman" w:hAnsi="Times New Roman" w:cs="Times New Roman"/>
          <w:sz w:val="24"/>
          <w:szCs w:val="24"/>
        </w:rPr>
        <w:t>О поручении выполнять функции счетной комиссии на Годовом Общем собрании членов  НП «Комплексное Объединение Проектировщиков».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Формулировка решения: </w:t>
      </w:r>
      <w:r w:rsidRPr="002852A9">
        <w:rPr>
          <w:rFonts w:ascii="Times New Roman" w:hAnsi="Times New Roman" w:cs="Times New Roman"/>
          <w:sz w:val="24"/>
          <w:szCs w:val="24"/>
        </w:rPr>
        <w:t xml:space="preserve">Поручить выполнять функции счетной комиссии на Общем  годовом собрании членов НП «Комплексное Объединение Проектировщиков» </w:t>
      </w:r>
      <w:proofErr w:type="spellStart"/>
      <w:r w:rsidRPr="002852A9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Pr="002852A9">
        <w:rPr>
          <w:rFonts w:ascii="Times New Roman" w:hAnsi="Times New Roman" w:cs="Times New Roman"/>
          <w:sz w:val="24"/>
          <w:szCs w:val="24"/>
        </w:rPr>
        <w:t xml:space="preserve"> С</w:t>
      </w:r>
      <w:r w:rsidR="00103C4D">
        <w:rPr>
          <w:rFonts w:ascii="Times New Roman" w:hAnsi="Times New Roman" w:cs="Times New Roman"/>
          <w:sz w:val="24"/>
          <w:szCs w:val="24"/>
        </w:rPr>
        <w:t xml:space="preserve">.С., Ким И.Ю. </w:t>
      </w:r>
      <w:proofErr w:type="spellStart"/>
      <w:r w:rsidR="00103C4D">
        <w:rPr>
          <w:rFonts w:ascii="Times New Roman" w:hAnsi="Times New Roman" w:cs="Times New Roman"/>
          <w:sz w:val="24"/>
          <w:szCs w:val="24"/>
        </w:rPr>
        <w:t>Казибекову</w:t>
      </w:r>
      <w:proofErr w:type="spellEnd"/>
      <w:r w:rsidR="00103C4D">
        <w:rPr>
          <w:rFonts w:ascii="Times New Roman" w:hAnsi="Times New Roman" w:cs="Times New Roman"/>
          <w:sz w:val="24"/>
          <w:szCs w:val="24"/>
        </w:rPr>
        <w:t xml:space="preserve"> В.Г. 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B14F59" w:rsidRPr="002852A9" w:rsidRDefault="00B14F59" w:rsidP="00B14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:rsidR="00B14F59" w:rsidRPr="002852A9" w:rsidRDefault="00B14F59" w:rsidP="00B14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:rsidR="00103C4D" w:rsidRPr="002852A9" w:rsidRDefault="00B14F59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Годовом Общем годовом собрании членов  НП «Комплексное Объединение Проектировщиков» </w:t>
      </w:r>
      <w:proofErr w:type="spellStart"/>
      <w:r w:rsidR="00103C4D" w:rsidRPr="002852A9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="00103C4D" w:rsidRPr="002852A9">
        <w:rPr>
          <w:rFonts w:ascii="Times New Roman" w:hAnsi="Times New Roman" w:cs="Times New Roman"/>
          <w:sz w:val="24"/>
          <w:szCs w:val="24"/>
        </w:rPr>
        <w:t xml:space="preserve"> С</w:t>
      </w:r>
      <w:r w:rsidR="00103C4D">
        <w:rPr>
          <w:rFonts w:ascii="Times New Roman" w:hAnsi="Times New Roman" w:cs="Times New Roman"/>
          <w:sz w:val="24"/>
          <w:szCs w:val="24"/>
        </w:rPr>
        <w:t xml:space="preserve">.С., Ким И.Ю. </w:t>
      </w:r>
      <w:proofErr w:type="spellStart"/>
      <w:r w:rsidR="00103C4D">
        <w:rPr>
          <w:rFonts w:ascii="Times New Roman" w:hAnsi="Times New Roman" w:cs="Times New Roman"/>
          <w:sz w:val="24"/>
          <w:szCs w:val="24"/>
        </w:rPr>
        <w:t>Казибекову</w:t>
      </w:r>
      <w:proofErr w:type="spellEnd"/>
      <w:r w:rsidR="00103C4D">
        <w:rPr>
          <w:rFonts w:ascii="Times New Roman" w:hAnsi="Times New Roman" w:cs="Times New Roman"/>
          <w:sz w:val="24"/>
          <w:szCs w:val="24"/>
        </w:rPr>
        <w:t xml:space="preserve"> В.Г. </w:t>
      </w:r>
    </w:p>
    <w:p w:rsidR="00B14F59" w:rsidRPr="002852A9" w:rsidRDefault="00B14F59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Формулировка третьего вопроса: </w:t>
      </w:r>
      <w:r w:rsidRPr="002852A9">
        <w:rPr>
          <w:rFonts w:ascii="Times New Roman" w:hAnsi="Times New Roman" w:cs="Times New Roman"/>
          <w:sz w:val="24"/>
          <w:szCs w:val="24"/>
        </w:rPr>
        <w:t>О создании Редакционной комиссии</w:t>
      </w:r>
    </w:p>
    <w:p w:rsidR="00103C4D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Pr="002852A9">
        <w:rPr>
          <w:rFonts w:ascii="Times New Roman" w:hAnsi="Times New Roman" w:cs="Times New Roman"/>
          <w:sz w:val="24"/>
          <w:szCs w:val="24"/>
        </w:rPr>
        <w:t xml:space="preserve">Поручить выполнение функций  редакционной комиссии:  </w:t>
      </w:r>
    </w:p>
    <w:p w:rsidR="00103C4D" w:rsidRDefault="00103C4D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Горшениной Ю.В., Асланову В.Б. </w:t>
      </w:r>
    </w:p>
    <w:p w:rsidR="00B14F59" w:rsidRPr="002852A9" w:rsidRDefault="00B14F59" w:rsidP="00B14F5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2852A9">
        <w:rPr>
          <w:rFonts w:ascii="Times New Roman" w:hAnsi="Times New Roman" w:cs="Times New Roman"/>
          <w:sz w:val="24"/>
          <w:szCs w:val="24"/>
        </w:rPr>
        <w:t>«За»-единогласно</w:t>
      </w:r>
    </w:p>
    <w:p w:rsidR="00B14F59" w:rsidRPr="002852A9" w:rsidRDefault="00B14F59" w:rsidP="00B14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:rsidR="00B14F59" w:rsidRPr="002852A9" w:rsidRDefault="00B14F59" w:rsidP="00B14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:rsidR="00103C4D" w:rsidRDefault="00B14F59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Поручить выполнение функций  редакционной комиссии: </w:t>
      </w:r>
      <w:proofErr w:type="spellStart"/>
      <w:r w:rsidR="00103C4D">
        <w:rPr>
          <w:rFonts w:ascii="Times New Roman" w:hAnsi="Times New Roman" w:cs="Times New Roman"/>
          <w:sz w:val="24"/>
          <w:szCs w:val="24"/>
        </w:rPr>
        <w:t>Ладатко</w:t>
      </w:r>
      <w:proofErr w:type="spellEnd"/>
      <w:r w:rsidR="00103C4D">
        <w:rPr>
          <w:rFonts w:ascii="Times New Roman" w:hAnsi="Times New Roman" w:cs="Times New Roman"/>
          <w:sz w:val="24"/>
          <w:szCs w:val="24"/>
        </w:rPr>
        <w:t xml:space="preserve"> А.П., Горшениной Ю.В., Асланову В.Б. </w:t>
      </w:r>
    </w:p>
    <w:p w:rsidR="00BE39AB" w:rsidRDefault="00BE39AB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E39AB" w:rsidRDefault="00BE39AB" w:rsidP="00C031D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AD" w:rsidRPr="00A85E00" w:rsidRDefault="00DA5CAD" w:rsidP="00FA3E4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61CC" w:rsidRPr="00A85E00" w:rsidRDefault="005961CC" w:rsidP="00FA3E4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E0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36883" w:rsidRPr="00A85E00" w:rsidRDefault="00436883" w:rsidP="00FA3E4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CCB" w:rsidRPr="00A85E00" w:rsidRDefault="00964CCB" w:rsidP="005521DE">
      <w:pPr>
        <w:pStyle w:val="ConsPlusNonformat"/>
        <w:widowControl/>
        <w:numPr>
          <w:ilvl w:val="0"/>
          <w:numId w:val="18"/>
        </w:numPr>
        <w:jc w:val="both"/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</w:pP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О внесении изменений и утверждении новой редакции следующих внутренних документов НП «</w:t>
      </w:r>
      <w:r w:rsidR="00C833EE"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Комплексное Объединение Проектировщиков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 xml:space="preserve">» в связи с приведением их в соответствие с ФЗ от 27 июля 2010 г. № 240 – ФЗ «О внесении изменений в Градостроительный Кодекс РФ и отдельные законодательные акты РФ» и Приказом от 23 июня 2010 г. № 294 «О внесении 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lastRenderedPageBreak/>
        <w:t>изменений в Приказ Министерства регионального развития РФ» от 30.12.2009 г. № 624 « 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строительства»:</w:t>
      </w:r>
    </w:p>
    <w:p w:rsidR="005521DE" w:rsidRPr="00A85E00" w:rsidRDefault="005521DE" w:rsidP="005521DE">
      <w:pPr>
        <w:pStyle w:val="ConsPlusNonformat"/>
        <w:widowControl/>
        <w:ind w:left="720"/>
        <w:jc w:val="both"/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</w:pPr>
    </w:p>
    <w:p w:rsidR="00F810A5" w:rsidRPr="00A85E00" w:rsidRDefault="00F810A5" w:rsidP="005521DE">
      <w:pPr>
        <w:pStyle w:val="ConsPlusNonformat"/>
        <w:widowControl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>Утверждение Перечня видов работ</w:t>
      </w:r>
      <w:r w:rsidR="00FF5DAA" w:rsidRPr="00A85E00">
        <w:rPr>
          <w:rFonts w:ascii="Times New Roman" w:hAnsi="Times New Roman" w:cs="Times New Roman"/>
          <w:sz w:val="24"/>
          <w:szCs w:val="24"/>
        </w:rPr>
        <w:t xml:space="preserve"> по подготовке  проектной документации</w:t>
      </w:r>
      <w:r w:rsidRPr="00A85E00">
        <w:rPr>
          <w:rFonts w:ascii="Times New Roman" w:hAnsi="Times New Roman" w:cs="Times New Roman"/>
          <w:sz w:val="24"/>
          <w:szCs w:val="24"/>
        </w:rPr>
        <w:t>,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</w:t>
      </w:r>
    </w:p>
    <w:p w:rsidR="005521DE" w:rsidRPr="00A85E00" w:rsidRDefault="005521DE" w:rsidP="005521DE">
      <w:pPr>
        <w:pStyle w:val="ConsPlusNonformat"/>
        <w:widowControl/>
        <w:ind w:left="1197"/>
        <w:jc w:val="both"/>
        <w:rPr>
          <w:rFonts w:ascii="Times New Roman" w:hAnsi="Times New Roman" w:cs="Times New Roman"/>
          <w:sz w:val="24"/>
          <w:szCs w:val="24"/>
        </w:rPr>
      </w:pPr>
    </w:p>
    <w:p w:rsidR="00F810A5" w:rsidRPr="00A85E00" w:rsidRDefault="00BE39AB" w:rsidP="00BE39A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521DE" w:rsidRPr="00A85E00">
        <w:rPr>
          <w:rFonts w:ascii="Times New Roman" w:hAnsi="Times New Roman" w:cs="Times New Roman"/>
          <w:sz w:val="24"/>
          <w:szCs w:val="24"/>
        </w:rPr>
        <w:t xml:space="preserve">. </w:t>
      </w:r>
      <w:r w:rsidR="00F810A5" w:rsidRPr="00A85E00">
        <w:rPr>
          <w:rFonts w:ascii="Times New Roman" w:hAnsi="Times New Roman" w:cs="Times New Roman"/>
          <w:sz w:val="24"/>
          <w:szCs w:val="24"/>
        </w:rPr>
        <w:t xml:space="preserve">О внесении изменений в Стандарт </w:t>
      </w:r>
      <w:r w:rsidR="00354BB7" w:rsidRPr="00A85E00">
        <w:rPr>
          <w:rFonts w:ascii="Times New Roman" w:hAnsi="Times New Roman" w:cs="Times New Roman"/>
          <w:sz w:val="24"/>
          <w:szCs w:val="24"/>
        </w:rPr>
        <w:t xml:space="preserve">саморегулирования </w:t>
      </w:r>
      <w:r w:rsidR="00F810A5" w:rsidRPr="00A85E00">
        <w:rPr>
          <w:rFonts w:ascii="Times New Roman" w:hAnsi="Times New Roman" w:cs="Times New Roman"/>
          <w:color w:val="000000"/>
          <w:sz w:val="24"/>
          <w:szCs w:val="24"/>
        </w:rPr>
        <w:t>СТ-3. Перечень видов работ</w:t>
      </w:r>
      <w:r w:rsidR="00FF5DAA" w:rsidRPr="00A85E00">
        <w:rPr>
          <w:rFonts w:ascii="Times New Roman" w:hAnsi="Times New Roman" w:cs="Times New Roman"/>
          <w:color w:val="000000"/>
          <w:sz w:val="24"/>
          <w:szCs w:val="24"/>
        </w:rPr>
        <w:t xml:space="preserve"> по подготовке проектной документации</w:t>
      </w:r>
      <w:r w:rsidR="00F810A5" w:rsidRPr="00A85E00">
        <w:rPr>
          <w:rFonts w:ascii="Times New Roman" w:hAnsi="Times New Roman" w:cs="Times New Roman"/>
          <w:color w:val="000000"/>
          <w:sz w:val="24"/>
          <w:szCs w:val="24"/>
        </w:rPr>
        <w:t>, которые оказывают влияние на безопасность объектов капитального строительства и решение вопросов по выдаче свидетельств о допуске</w:t>
      </w:r>
      <w:r w:rsidR="00FF5DAA" w:rsidRPr="00A85E00">
        <w:rPr>
          <w:rFonts w:ascii="Times New Roman" w:hAnsi="Times New Roman" w:cs="Times New Roman"/>
          <w:color w:val="000000"/>
          <w:sz w:val="24"/>
          <w:szCs w:val="24"/>
        </w:rPr>
        <w:t xml:space="preserve"> к которым  относится к сфере деятельности  Саморегулируемой организации  Некоммерческо</w:t>
      </w:r>
      <w:r w:rsidR="00DB76CF" w:rsidRPr="00A85E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F5DAA" w:rsidRPr="00A85E00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партнерств</w:t>
      </w:r>
      <w:r w:rsidR="00DB76CF" w:rsidRPr="00A85E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F5DAA" w:rsidRPr="00A85E00">
        <w:rPr>
          <w:rFonts w:ascii="Times New Roman" w:hAnsi="Times New Roman" w:cs="Times New Roman"/>
          <w:color w:val="000000"/>
          <w:sz w:val="24"/>
          <w:szCs w:val="24"/>
        </w:rPr>
        <w:t xml:space="preserve"> «Комплексное Объединение Проектировщиков</w:t>
      </w:r>
      <w:r w:rsidR="00F810A5" w:rsidRPr="00A85E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F5DAA" w:rsidRPr="00A85E00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вопросов по выдаче свидетельства о допуске к ним»</w:t>
      </w:r>
      <w:r w:rsidR="00F810A5" w:rsidRPr="00A85E00">
        <w:rPr>
          <w:rFonts w:ascii="Times New Roman" w:hAnsi="Times New Roman" w:cs="Times New Roman"/>
          <w:sz w:val="24"/>
          <w:szCs w:val="24"/>
        </w:rPr>
        <w:t xml:space="preserve"> и утверждении его новой редакции.</w:t>
      </w:r>
    </w:p>
    <w:p w:rsidR="005521DE" w:rsidRPr="00A85E00" w:rsidRDefault="005521DE" w:rsidP="005521D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4BB7" w:rsidRPr="00A85E00" w:rsidRDefault="005521DE" w:rsidP="005521DE">
      <w:pPr>
        <w:suppressAutoHyphens w:val="0"/>
        <w:spacing w:line="270" w:lineRule="atLeast"/>
        <w:ind w:left="540"/>
        <w:jc w:val="both"/>
        <w:textAlignment w:val="top"/>
        <w:rPr>
          <w:b w:val="0"/>
          <w:color w:val="000000"/>
          <w:sz w:val="24"/>
          <w:szCs w:val="24"/>
        </w:rPr>
      </w:pPr>
      <w:r w:rsidRPr="00A85E00">
        <w:rPr>
          <w:b w:val="0"/>
          <w:sz w:val="24"/>
          <w:szCs w:val="24"/>
        </w:rPr>
        <w:t>1.3.</w:t>
      </w:r>
      <w:r w:rsidR="00354BB7" w:rsidRPr="00A85E00">
        <w:rPr>
          <w:b w:val="0"/>
          <w:sz w:val="24"/>
          <w:szCs w:val="24"/>
        </w:rPr>
        <w:t xml:space="preserve"> О внесении изменений в Стандарт саморегулирования  СТ-4 «Перечень видов работ, </w:t>
      </w:r>
      <w:r w:rsidR="00FF5DAA" w:rsidRPr="00A85E00">
        <w:rPr>
          <w:b w:val="0"/>
          <w:sz w:val="24"/>
          <w:szCs w:val="24"/>
        </w:rPr>
        <w:t>по подготовке проектной документации на</w:t>
      </w:r>
      <w:r w:rsidR="00354BB7" w:rsidRPr="00A85E00">
        <w:rPr>
          <w:b w:val="0"/>
          <w:sz w:val="24"/>
          <w:szCs w:val="24"/>
        </w:rPr>
        <w:t xml:space="preserve"> особо опасных, технически сложных и уникальных  объектах капитального строительства, оказывающих влияние на безопасность  указанных объектов, которые относятся  к сфере деятельности Саморегулируемой организации </w:t>
      </w:r>
      <w:r w:rsidR="00354BB7" w:rsidRPr="00A85E00">
        <w:rPr>
          <w:b w:val="0"/>
          <w:color w:val="000000"/>
          <w:sz w:val="24"/>
          <w:szCs w:val="24"/>
        </w:rPr>
        <w:t xml:space="preserve">Некоммерческое партнерство </w:t>
      </w:r>
      <w:r w:rsidR="00C833EE" w:rsidRPr="00A85E00">
        <w:rPr>
          <w:rStyle w:val="apple-style-span"/>
          <w:b w:val="0"/>
          <w:color w:val="202020"/>
          <w:sz w:val="24"/>
          <w:szCs w:val="24"/>
        </w:rPr>
        <w:t>«Комплексное Объединение Проектировщиков»</w:t>
      </w:r>
      <w:r w:rsidR="00C833EE" w:rsidRPr="00A85E00">
        <w:rPr>
          <w:b w:val="0"/>
          <w:color w:val="000000"/>
          <w:sz w:val="24"/>
          <w:szCs w:val="24"/>
        </w:rPr>
        <w:t xml:space="preserve">  </w:t>
      </w:r>
      <w:r w:rsidR="00354BB7" w:rsidRPr="00A85E00">
        <w:rPr>
          <w:b w:val="0"/>
          <w:color w:val="000000"/>
          <w:sz w:val="24"/>
          <w:szCs w:val="24"/>
        </w:rPr>
        <w:t>по решению вопросов по выдаче свидетельства о допуске к ним» и утверждении его новой редакции</w:t>
      </w:r>
      <w:r w:rsidR="00354BB7" w:rsidRPr="00A85E00">
        <w:rPr>
          <w:b w:val="0"/>
          <w:sz w:val="24"/>
          <w:szCs w:val="24"/>
        </w:rPr>
        <w:t>.</w:t>
      </w:r>
    </w:p>
    <w:p w:rsidR="00354BB7" w:rsidRPr="00A85E00" w:rsidRDefault="00354BB7" w:rsidP="00354BB7">
      <w:pPr>
        <w:spacing w:line="270" w:lineRule="atLeast"/>
        <w:ind w:left="1069"/>
        <w:jc w:val="both"/>
        <w:textAlignment w:val="top"/>
        <w:rPr>
          <w:color w:val="000000"/>
          <w:sz w:val="24"/>
          <w:szCs w:val="24"/>
        </w:rPr>
      </w:pPr>
    </w:p>
    <w:p w:rsidR="00354BB7" w:rsidRPr="00A85E00" w:rsidRDefault="00354BB7" w:rsidP="005521DE">
      <w:pPr>
        <w:numPr>
          <w:ilvl w:val="1"/>
          <w:numId w:val="2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A85E00">
        <w:rPr>
          <w:b w:val="0"/>
          <w:sz w:val="24"/>
          <w:szCs w:val="24"/>
        </w:rPr>
        <w:t xml:space="preserve"> О внесении изменений в «Требования  к выдаче Свидетельств  о допуске  к работам</w:t>
      </w:r>
      <w:r w:rsidR="00121586" w:rsidRPr="00A85E00">
        <w:rPr>
          <w:b w:val="0"/>
          <w:sz w:val="24"/>
          <w:szCs w:val="24"/>
        </w:rPr>
        <w:t xml:space="preserve"> </w:t>
      </w:r>
      <w:r w:rsidR="00DB76CF" w:rsidRPr="00A85E00">
        <w:rPr>
          <w:b w:val="0"/>
          <w:sz w:val="24"/>
          <w:szCs w:val="24"/>
        </w:rPr>
        <w:t>связанным</w:t>
      </w:r>
      <w:r w:rsidR="00121586" w:rsidRPr="00A85E00">
        <w:rPr>
          <w:b w:val="0"/>
          <w:sz w:val="24"/>
          <w:szCs w:val="24"/>
        </w:rPr>
        <w:t xml:space="preserve"> </w:t>
      </w:r>
      <w:r w:rsidR="00DB76CF" w:rsidRPr="00A85E00">
        <w:rPr>
          <w:b w:val="0"/>
          <w:sz w:val="24"/>
          <w:szCs w:val="24"/>
        </w:rPr>
        <w:t>подготовкой проектной документации</w:t>
      </w:r>
      <w:r w:rsidRPr="00A85E00">
        <w:rPr>
          <w:b w:val="0"/>
          <w:sz w:val="24"/>
          <w:szCs w:val="24"/>
        </w:rPr>
        <w:t xml:space="preserve"> </w:t>
      </w:r>
      <w:r w:rsidR="00DB76CF" w:rsidRPr="00A85E00">
        <w:rPr>
          <w:b w:val="0"/>
          <w:sz w:val="24"/>
          <w:szCs w:val="24"/>
        </w:rPr>
        <w:t xml:space="preserve">для строительства, реконструкции и капитального ремонта </w:t>
      </w:r>
      <w:r w:rsidRPr="00A85E00">
        <w:rPr>
          <w:b w:val="0"/>
          <w:sz w:val="24"/>
          <w:szCs w:val="24"/>
        </w:rPr>
        <w:t xml:space="preserve"> </w:t>
      </w:r>
      <w:r w:rsidRPr="00A85E00">
        <w:rPr>
          <w:b w:val="0"/>
          <w:bCs/>
          <w:color w:val="000000"/>
          <w:sz w:val="24"/>
          <w:szCs w:val="24"/>
        </w:rPr>
        <w:t xml:space="preserve"> особо опасных, технически сложных и уникальных объект</w:t>
      </w:r>
      <w:r w:rsidR="00DB76CF" w:rsidRPr="00A85E00">
        <w:rPr>
          <w:b w:val="0"/>
          <w:bCs/>
          <w:color w:val="000000"/>
          <w:sz w:val="24"/>
          <w:szCs w:val="24"/>
        </w:rPr>
        <w:t>ов</w:t>
      </w:r>
      <w:r w:rsidRPr="00A85E00">
        <w:rPr>
          <w:b w:val="0"/>
          <w:bCs/>
          <w:color w:val="000000"/>
          <w:sz w:val="24"/>
          <w:szCs w:val="24"/>
        </w:rPr>
        <w:t xml:space="preserve"> капитального строительства, оказывающим влияние на безопасность указанных объектов» и утверждение его новой редакции.</w:t>
      </w:r>
    </w:p>
    <w:p w:rsidR="005521DE" w:rsidRPr="00A85E00" w:rsidRDefault="005521DE" w:rsidP="005521DE">
      <w:pPr>
        <w:suppressAutoHyphens w:val="0"/>
        <w:spacing w:line="270" w:lineRule="atLeast"/>
        <w:ind w:left="900"/>
        <w:jc w:val="both"/>
        <w:textAlignment w:val="top"/>
        <w:rPr>
          <w:b w:val="0"/>
          <w:color w:val="000000"/>
          <w:sz w:val="24"/>
          <w:szCs w:val="24"/>
        </w:rPr>
      </w:pPr>
    </w:p>
    <w:p w:rsidR="00F810A5" w:rsidRPr="00A85E00" w:rsidRDefault="00F810A5" w:rsidP="005521DE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>О внесении изменений в  «Требования Саморегулируемой организации Некоммерче</w:t>
      </w:r>
      <w:r w:rsidR="00FD7362" w:rsidRPr="00A85E00">
        <w:rPr>
          <w:rFonts w:ascii="Times New Roman" w:hAnsi="Times New Roman" w:cs="Times New Roman"/>
          <w:sz w:val="24"/>
          <w:szCs w:val="24"/>
        </w:rPr>
        <w:t xml:space="preserve">ское партнерство </w:t>
      </w:r>
      <w:r w:rsidR="00C833EE"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="00C833EE" w:rsidRPr="00A85E00">
        <w:rPr>
          <w:rFonts w:ascii="Times New Roman" w:hAnsi="Times New Roman" w:cs="Times New Roman"/>
          <w:sz w:val="24"/>
          <w:szCs w:val="24"/>
        </w:rPr>
        <w:t xml:space="preserve"> </w:t>
      </w:r>
      <w:r w:rsidRPr="00A85E00">
        <w:rPr>
          <w:rFonts w:ascii="Times New Roman" w:hAnsi="Times New Roman" w:cs="Times New Roman"/>
          <w:sz w:val="24"/>
          <w:szCs w:val="24"/>
        </w:rPr>
        <w:t>к выдаче свидетельств о допуске к работам</w:t>
      </w:r>
      <w:r w:rsidR="00DB76CF" w:rsidRPr="00A85E00">
        <w:rPr>
          <w:rFonts w:ascii="Times New Roman" w:hAnsi="Times New Roman" w:cs="Times New Roman"/>
          <w:sz w:val="24"/>
          <w:szCs w:val="24"/>
        </w:rPr>
        <w:t xml:space="preserve"> по подготовке проектной документации</w:t>
      </w:r>
      <w:r w:rsidRPr="00A85E00">
        <w:rPr>
          <w:rFonts w:ascii="Times New Roman" w:hAnsi="Times New Roman" w:cs="Times New Roman"/>
          <w:sz w:val="24"/>
          <w:szCs w:val="24"/>
        </w:rPr>
        <w:t>, которые оказывают влияние на безопасность объектов капитального строительства» и утверждении его новой редакции.</w:t>
      </w:r>
    </w:p>
    <w:p w:rsidR="005521DE" w:rsidRPr="00A85E00" w:rsidRDefault="005521DE" w:rsidP="005521DE">
      <w:pPr>
        <w:pStyle w:val="a6"/>
        <w:rPr>
          <w:sz w:val="24"/>
          <w:szCs w:val="24"/>
        </w:rPr>
      </w:pPr>
    </w:p>
    <w:p w:rsidR="005521DE" w:rsidRPr="00A85E00" w:rsidRDefault="005521DE" w:rsidP="005521D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7362" w:rsidRPr="00A85E00" w:rsidRDefault="00354BB7" w:rsidP="005521DE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D7362" w:rsidRPr="00A85E00">
        <w:rPr>
          <w:rFonts w:ascii="Times New Roman" w:hAnsi="Times New Roman" w:cs="Times New Roman"/>
          <w:sz w:val="24"/>
          <w:szCs w:val="24"/>
        </w:rPr>
        <w:t xml:space="preserve">П-8. Положение о членстве в Саморегулируемой организации Некоммерческое партнерство </w:t>
      </w:r>
      <w:r w:rsidR="00C833EE"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="00C833EE" w:rsidRPr="00A85E00">
        <w:rPr>
          <w:rFonts w:ascii="Times New Roman" w:hAnsi="Times New Roman" w:cs="Times New Roman"/>
          <w:sz w:val="24"/>
          <w:szCs w:val="24"/>
        </w:rPr>
        <w:t xml:space="preserve"> </w:t>
      </w:r>
      <w:r w:rsidR="00FD7362" w:rsidRPr="00A85E00">
        <w:rPr>
          <w:rFonts w:ascii="Times New Roman" w:hAnsi="Times New Roman" w:cs="Times New Roman"/>
          <w:sz w:val="24"/>
          <w:szCs w:val="24"/>
        </w:rPr>
        <w:t xml:space="preserve"> и утверждении его новой редакции.</w:t>
      </w:r>
    </w:p>
    <w:p w:rsidR="00FD7362" w:rsidRPr="00A85E00" w:rsidRDefault="00FD7362" w:rsidP="005521DE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О внесении изменений в  П-2. Положение о вступительном и регулярных членских взносах Саморегулируемой организации Некоммерческое партнерство </w:t>
      </w:r>
      <w:r w:rsidR="00C833EE"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="00C833EE" w:rsidRPr="00A85E00">
        <w:rPr>
          <w:rFonts w:ascii="Times New Roman" w:hAnsi="Times New Roman" w:cs="Times New Roman"/>
          <w:sz w:val="24"/>
          <w:szCs w:val="24"/>
        </w:rPr>
        <w:t xml:space="preserve"> </w:t>
      </w:r>
      <w:r w:rsidRPr="00A85E00">
        <w:rPr>
          <w:rFonts w:ascii="Times New Roman" w:hAnsi="Times New Roman" w:cs="Times New Roman"/>
          <w:sz w:val="24"/>
          <w:szCs w:val="24"/>
        </w:rPr>
        <w:t>и утверждении его новой редакции.</w:t>
      </w:r>
    </w:p>
    <w:p w:rsidR="005521DE" w:rsidRPr="00A85E00" w:rsidRDefault="005521DE" w:rsidP="005521D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7362" w:rsidRPr="00A85E00" w:rsidRDefault="00FD7362" w:rsidP="005521DE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О внесении изменений в  ПР-8 Правила саморегулирования « Порядок осуществления выплат из компенсационного фонда Саморегулируемой организации Некоммерческое партнерство </w:t>
      </w:r>
      <w:r w:rsidR="00C833EE"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="00C833EE" w:rsidRPr="00A85E00">
        <w:rPr>
          <w:rFonts w:ascii="Times New Roman" w:hAnsi="Times New Roman" w:cs="Times New Roman"/>
          <w:sz w:val="24"/>
          <w:szCs w:val="24"/>
        </w:rPr>
        <w:t xml:space="preserve"> </w:t>
      </w:r>
      <w:r w:rsidRPr="00A85E00">
        <w:rPr>
          <w:rFonts w:ascii="Times New Roman" w:hAnsi="Times New Roman" w:cs="Times New Roman"/>
          <w:sz w:val="24"/>
          <w:szCs w:val="24"/>
        </w:rPr>
        <w:t>и утверждении его новой редакции.</w:t>
      </w:r>
    </w:p>
    <w:p w:rsidR="005521DE" w:rsidRPr="00A85E00" w:rsidRDefault="005521DE" w:rsidP="005521D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7362" w:rsidRPr="00A85E00" w:rsidRDefault="00FD7362" w:rsidP="005521DE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521DE" w:rsidRPr="00A85E00">
        <w:rPr>
          <w:rFonts w:ascii="Times New Roman" w:hAnsi="Times New Roman" w:cs="Times New Roman"/>
          <w:sz w:val="24"/>
          <w:szCs w:val="24"/>
        </w:rPr>
        <w:t xml:space="preserve">П-5. </w:t>
      </w:r>
      <w:r w:rsidRPr="00A85E00">
        <w:rPr>
          <w:rFonts w:ascii="Times New Roman" w:hAnsi="Times New Roman" w:cs="Times New Roman"/>
          <w:sz w:val="24"/>
          <w:szCs w:val="24"/>
        </w:rPr>
        <w:t xml:space="preserve">Положение о компенсационном фонде Саморегулируемой организации Некоммерческое партнерство </w:t>
      </w:r>
      <w:r w:rsidR="00C833EE"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="00C833EE" w:rsidRPr="00A85E00">
        <w:rPr>
          <w:rFonts w:ascii="Times New Roman" w:hAnsi="Times New Roman" w:cs="Times New Roman"/>
          <w:sz w:val="24"/>
          <w:szCs w:val="24"/>
        </w:rPr>
        <w:t xml:space="preserve"> </w:t>
      </w:r>
      <w:r w:rsidRPr="00A85E00">
        <w:rPr>
          <w:rFonts w:ascii="Times New Roman" w:hAnsi="Times New Roman" w:cs="Times New Roman"/>
          <w:sz w:val="24"/>
          <w:szCs w:val="24"/>
        </w:rPr>
        <w:t>и утверждении его новой редакции.</w:t>
      </w:r>
    </w:p>
    <w:p w:rsidR="005521DE" w:rsidRPr="00A85E00" w:rsidRDefault="005521DE" w:rsidP="005521D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0A5" w:rsidRPr="00A85E00" w:rsidRDefault="005521DE" w:rsidP="005521DE">
      <w:pPr>
        <w:numPr>
          <w:ilvl w:val="1"/>
          <w:numId w:val="2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A85E00">
        <w:rPr>
          <w:b w:val="0"/>
          <w:color w:val="000000"/>
          <w:sz w:val="24"/>
          <w:szCs w:val="24"/>
        </w:rPr>
        <w:lastRenderedPageBreak/>
        <w:t xml:space="preserve"> О внесении изменений в </w:t>
      </w:r>
      <w:r w:rsidR="00F810A5" w:rsidRPr="00A85E00">
        <w:rPr>
          <w:b w:val="0"/>
          <w:color w:val="000000"/>
          <w:sz w:val="24"/>
          <w:szCs w:val="24"/>
        </w:rPr>
        <w:t xml:space="preserve"> ПР-9. Правил</w:t>
      </w:r>
      <w:r w:rsidRPr="00A85E00">
        <w:rPr>
          <w:b w:val="0"/>
          <w:color w:val="000000"/>
          <w:sz w:val="24"/>
          <w:szCs w:val="24"/>
        </w:rPr>
        <w:t>а</w:t>
      </w:r>
      <w:r w:rsidR="00F810A5" w:rsidRPr="00A85E00">
        <w:rPr>
          <w:b w:val="0"/>
          <w:color w:val="000000"/>
          <w:sz w:val="24"/>
          <w:szCs w:val="24"/>
        </w:rPr>
        <w:t xml:space="preserve"> саморегу</w:t>
      </w:r>
      <w:r w:rsidR="00C833EE" w:rsidRPr="00A85E00">
        <w:rPr>
          <w:b w:val="0"/>
          <w:color w:val="000000"/>
          <w:sz w:val="24"/>
          <w:szCs w:val="24"/>
        </w:rPr>
        <w:t>лирования</w:t>
      </w:r>
      <w:r w:rsidR="00FD7362" w:rsidRPr="00A85E00">
        <w:rPr>
          <w:b w:val="0"/>
          <w:color w:val="000000"/>
          <w:sz w:val="24"/>
          <w:szCs w:val="24"/>
        </w:rPr>
        <w:t xml:space="preserve"> </w:t>
      </w:r>
      <w:r w:rsidR="00C833EE" w:rsidRPr="00A85E00">
        <w:rPr>
          <w:rStyle w:val="apple-style-span"/>
          <w:b w:val="0"/>
          <w:color w:val="202020"/>
          <w:sz w:val="24"/>
          <w:szCs w:val="24"/>
        </w:rPr>
        <w:t>НП «Комплексное Объединение Проектировщиков»</w:t>
      </w:r>
      <w:r w:rsidR="00C833EE" w:rsidRPr="00A85E00">
        <w:rPr>
          <w:b w:val="0"/>
          <w:color w:val="000000"/>
          <w:sz w:val="24"/>
          <w:szCs w:val="24"/>
        </w:rPr>
        <w:t xml:space="preserve"> </w:t>
      </w:r>
      <w:r w:rsidR="00F810A5" w:rsidRPr="00A85E00">
        <w:rPr>
          <w:b w:val="0"/>
          <w:color w:val="000000"/>
          <w:sz w:val="24"/>
          <w:szCs w:val="24"/>
        </w:rPr>
        <w:t xml:space="preserve"> «Требования о страховании членами </w:t>
      </w:r>
      <w:r w:rsidR="00FD7362" w:rsidRPr="00A85E00">
        <w:rPr>
          <w:b w:val="0"/>
          <w:color w:val="000000"/>
          <w:sz w:val="24"/>
          <w:szCs w:val="24"/>
        </w:rPr>
        <w:t>Саморегулируемой организации</w:t>
      </w:r>
      <w:r w:rsidRPr="00A85E00">
        <w:rPr>
          <w:b w:val="0"/>
          <w:color w:val="000000"/>
          <w:sz w:val="24"/>
          <w:szCs w:val="24"/>
        </w:rPr>
        <w:t xml:space="preserve"> </w:t>
      </w:r>
      <w:r w:rsidR="00F810A5" w:rsidRPr="00A85E00">
        <w:rPr>
          <w:b w:val="0"/>
          <w:color w:val="000000"/>
          <w:sz w:val="24"/>
          <w:szCs w:val="24"/>
        </w:rPr>
        <w:t>Некоммерчес</w:t>
      </w:r>
      <w:r w:rsidR="00FD7362" w:rsidRPr="00A85E00">
        <w:rPr>
          <w:b w:val="0"/>
          <w:color w:val="000000"/>
          <w:sz w:val="24"/>
          <w:szCs w:val="24"/>
        </w:rPr>
        <w:t xml:space="preserve">кого партнерства </w:t>
      </w:r>
      <w:r w:rsidR="00DB76CF" w:rsidRPr="00A85E00">
        <w:rPr>
          <w:b w:val="0"/>
          <w:color w:val="000000"/>
          <w:sz w:val="24"/>
          <w:szCs w:val="24"/>
        </w:rPr>
        <w:t>«</w:t>
      </w:r>
      <w:r w:rsidR="00C833EE" w:rsidRPr="00A85E00">
        <w:rPr>
          <w:rStyle w:val="apple-style-span"/>
          <w:b w:val="0"/>
          <w:color w:val="202020"/>
          <w:sz w:val="24"/>
          <w:szCs w:val="24"/>
        </w:rPr>
        <w:t>Комплексное Объединение Проектировщиков»</w:t>
      </w:r>
      <w:r w:rsidR="00C833EE" w:rsidRPr="00A85E00">
        <w:rPr>
          <w:b w:val="0"/>
          <w:color w:val="000000"/>
          <w:sz w:val="24"/>
          <w:szCs w:val="24"/>
        </w:rPr>
        <w:t xml:space="preserve"> </w:t>
      </w:r>
      <w:r w:rsidR="00F810A5" w:rsidRPr="00A85E00">
        <w:rPr>
          <w:b w:val="0"/>
          <w:color w:val="000000"/>
          <w:sz w:val="24"/>
          <w:szCs w:val="24"/>
        </w:rPr>
        <w:t xml:space="preserve">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 </w:t>
      </w:r>
    </w:p>
    <w:p w:rsidR="00F810A5" w:rsidRPr="00A85E00" w:rsidRDefault="00F810A5" w:rsidP="00F810A5">
      <w:pPr>
        <w:spacing w:line="270" w:lineRule="atLeast"/>
        <w:ind w:left="1069"/>
        <w:jc w:val="both"/>
        <w:textAlignment w:val="top"/>
        <w:rPr>
          <w:b w:val="0"/>
          <w:color w:val="000000"/>
          <w:sz w:val="24"/>
          <w:szCs w:val="24"/>
        </w:rPr>
      </w:pPr>
    </w:p>
    <w:p w:rsidR="00DB76CF" w:rsidRPr="00A85E00" w:rsidRDefault="00964CCB" w:rsidP="00DB76CF">
      <w:pPr>
        <w:numPr>
          <w:ilvl w:val="0"/>
          <w:numId w:val="2"/>
        </w:numPr>
        <w:spacing w:line="270" w:lineRule="atLeast"/>
        <w:jc w:val="both"/>
        <w:textAlignment w:val="top"/>
        <w:rPr>
          <w:rStyle w:val="apple-style-span"/>
          <w:b w:val="0"/>
          <w:color w:val="202020"/>
          <w:sz w:val="24"/>
          <w:szCs w:val="24"/>
        </w:rPr>
      </w:pPr>
      <w:r w:rsidRPr="00A85E00">
        <w:rPr>
          <w:rStyle w:val="apple-style-span"/>
          <w:b w:val="0"/>
          <w:color w:val="202020"/>
          <w:sz w:val="24"/>
          <w:szCs w:val="24"/>
        </w:rPr>
        <w:t xml:space="preserve">Об исключении организаций из членов  </w:t>
      </w:r>
      <w:r w:rsidR="00DB76CF" w:rsidRPr="00A85E00">
        <w:rPr>
          <w:rStyle w:val="apple-style-span"/>
          <w:b w:val="0"/>
          <w:color w:val="202020"/>
          <w:sz w:val="24"/>
          <w:szCs w:val="24"/>
        </w:rPr>
        <w:t xml:space="preserve">Саморегулируемой организации </w:t>
      </w:r>
      <w:r w:rsidR="00C833EE" w:rsidRPr="00A85E00">
        <w:rPr>
          <w:rStyle w:val="apple-style-span"/>
          <w:b w:val="0"/>
          <w:color w:val="202020"/>
          <w:sz w:val="24"/>
          <w:szCs w:val="24"/>
        </w:rPr>
        <w:t xml:space="preserve">НП «Комплексное Объединение Проектировщиков» </w:t>
      </w:r>
    </w:p>
    <w:p w:rsidR="00541806" w:rsidRPr="00A85E00" w:rsidRDefault="00541806" w:rsidP="00F810A5">
      <w:pPr>
        <w:spacing w:line="270" w:lineRule="atLeast"/>
        <w:ind w:left="1069"/>
        <w:jc w:val="both"/>
        <w:textAlignment w:val="top"/>
        <w:rPr>
          <w:color w:val="000000"/>
          <w:sz w:val="24"/>
          <w:szCs w:val="24"/>
        </w:rPr>
      </w:pPr>
    </w:p>
    <w:p w:rsidR="00BE39AB" w:rsidRDefault="00BE39AB" w:rsidP="004F3DF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9AB" w:rsidRPr="00103C4D" w:rsidRDefault="00103C4D" w:rsidP="004F3D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E39AB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C4D">
        <w:rPr>
          <w:rFonts w:ascii="Times New Roman" w:hAnsi="Times New Roman" w:cs="Times New Roman"/>
          <w:sz w:val="24"/>
          <w:szCs w:val="24"/>
        </w:rPr>
        <w:t>слушали Бунину Ю.</w:t>
      </w:r>
      <w:r>
        <w:rPr>
          <w:rFonts w:ascii="Times New Roman" w:hAnsi="Times New Roman" w:cs="Times New Roman"/>
          <w:sz w:val="24"/>
          <w:szCs w:val="24"/>
        </w:rPr>
        <w:t>Ю., которая предложила</w:t>
      </w:r>
      <w:r w:rsidRPr="00103C4D">
        <w:rPr>
          <w:rFonts w:ascii="Times New Roman" w:hAnsi="Times New Roman" w:cs="Times New Roman"/>
          <w:sz w:val="24"/>
          <w:szCs w:val="24"/>
        </w:rPr>
        <w:t>:</w:t>
      </w:r>
    </w:p>
    <w:p w:rsidR="00103C4D" w:rsidRPr="00A85E00" w:rsidRDefault="00103C4D" w:rsidP="00103C4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A85E00">
        <w:rPr>
          <w:rFonts w:ascii="Times New Roman" w:hAnsi="Times New Roman" w:cs="Times New Roman"/>
          <w:sz w:val="24"/>
          <w:szCs w:val="24"/>
        </w:rPr>
        <w:t>Перечень видов работ по подготовке  проектной документации,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</w:t>
      </w:r>
    </w:p>
    <w:p w:rsidR="004F3DFC" w:rsidRPr="00A85E00" w:rsidRDefault="004F3DFC" w:rsidP="004F3DF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C4D" w:rsidRPr="002852A9" w:rsidRDefault="00103C4D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103C4D" w:rsidRPr="00A85E00" w:rsidRDefault="00103C4D" w:rsidP="00103C4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103C4D">
        <w:rPr>
          <w:rFonts w:ascii="Times New Roman" w:hAnsi="Times New Roman" w:cs="Times New Roman"/>
          <w:sz w:val="24"/>
          <w:szCs w:val="24"/>
        </w:rPr>
        <w:t xml:space="preserve"> </w:t>
      </w:r>
      <w:r w:rsidRPr="00A85E00">
        <w:rPr>
          <w:rFonts w:ascii="Times New Roman" w:hAnsi="Times New Roman" w:cs="Times New Roman"/>
          <w:sz w:val="24"/>
          <w:szCs w:val="24"/>
        </w:rPr>
        <w:t>Утвердить Перечень видов работ по подготовке  проектной документации,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</w:t>
      </w:r>
    </w:p>
    <w:p w:rsidR="00103C4D" w:rsidRPr="00A85E00" w:rsidRDefault="00103C4D" w:rsidP="00103C4D">
      <w:pPr>
        <w:pStyle w:val="ConsPlusNonformat"/>
        <w:widowControl/>
        <w:ind w:left="1197"/>
        <w:jc w:val="both"/>
        <w:rPr>
          <w:rFonts w:ascii="Times New Roman" w:hAnsi="Times New Roman" w:cs="Times New Roman"/>
          <w:sz w:val="24"/>
          <w:szCs w:val="24"/>
        </w:rPr>
      </w:pPr>
    </w:p>
    <w:p w:rsidR="008D1425" w:rsidRPr="00A85E00" w:rsidRDefault="008D1425" w:rsidP="008D1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2. Внести изменения в Стандарт саморегулирования </w:t>
      </w:r>
      <w:r w:rsidRPr="00A85E00">
        <w:rPr>
          <w:rFonts w:ascii="Times New Roman" w:hAnsi="Times New Roman" w:cs="Times New Roman"/>
          <w:color w:val="000000"/>
          <w:sz w:val="24"/>
          <w:szCs w:val="24"/>
        </w:rPr>
        <w:t>СТ-3. Перечень видов работ по подготовке проектной документации, которые оказывают влияние на безопасность объектов капитального строительства и решение вопросов по выдаче свидетельств о допуске к которым  относится к сфере деятельности  Саморегулируемой организации  Некоммерческое партнерство «Комплексное Объединение Проектировщиков» по решению вопросов по выдаче свидетельства о допуске к ним»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и утвердить  его новую редакцию.</w:t>
      </w:r>
    </w:p>
    <w:p w:rsidR="00103C4D" w:rsidRPr="002852A9" w:rsidRDefault="00103C4D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103C4D" w:rsidRPr="00A85E00" w:rsidRDefault="00103C4D" w:rsidP="00103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103C4D">
        <w:rPr>
          <w:rFonts w:ascii="Times New Roman" w:hAnsi="Times New Roman" w:cs="Times New Roman"/>
          <w:sz w:val="24"/>
          <w:szCs w:val="24"/>
        </w:rPr>
        <w:t xml:space="preserve"> </w:t>
      </w:r>
      <w:r w:rsidRPr="00A85E00">
        <w:rPr>
          <w:rFonts w:ascii="Times New Roman" w:hAnsi="Times New Roman" w:cs="Times New Roman"/>
          <w:sz w:val="24"/>
          <w:szCs w:val="24"/>
        </w:rPr>
        <w:t xml:space="preserve">Внести изменения в Стандарт саморегулирования </w:t>
      </w:r>
      <w:r w:rsidRPr="00A85E00">
        <w:rPr>
          <w:rFonts w:ascii="Times New Roman" w:hAnsi="Times New Roman" w:cs="Times New Roman"/>
          <w:color w:val="000000"/>
          <w:sz w:val="24"/>
          <w:szCs w:val="24"/>
        </w:rPr>
        <w:t>СТ-3. Перечень видов работ по подготовке проектной документации, которые оказывают влияние на безопасность объектов капитального строительства и решение вопросов по выдаче свидетельств о допуске к которым  относится к сфере деятельности  Саморегулируемой организации  Некоммерческое партнерство «Комплексное Объединение Проектировщиков» по решению вопросов по выдаче свидетельства о допуске к ним»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и утвердить  его новую редакцию.</w:t>
      </w:r>
    </w:p>
    <w:p w:rsidR="008D1425" w:rsidRPr="00A85E00" w:rsidRDefault="008D1425" w:rsidP="00103C4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425" w:rsidRPr="00A85E00" w:rsidRDefault="008D1425" w:rsidP="00BE39AB">
      <w:pPr>
        <w:suppressAutoHyphens w:val="0"/>
        <w:spacing w:line="270" w:lineRule="atLeast"/>
        <w:ind w:left="540" w:firstLine="27"/>
        <w:jc w:val="both"/>
        <w:textAlignment w:val="top"/>
        <w:rPr>
          <w:b w:val="0"/>
          <w:color w:val="000000"/>
          <w:sz w:val="24"/>
          <w:szCs w:val="24"/>
        </w:rPr>
      </w:pPr>
      <w:r w:rsidRPr="00A85E00">
        <w:rPr>
          <w:b w:val="0"/>
          <w:sz w:val="24"/>
          <w:szCs w:val="24"/>
        </w:rPr>
        <w:t xml:space="preserve">3. Внести изменения в Стандарт саморегулирования  СТ-4 «Перечень видов работ, по подготовке проектной документации на особо опасных, технически сложных и уникальных  объектах капитального строительства, оказывающих влияние на безопасность  указанных объектов, которые относятся  к сфере деятельности Саморегулируемой организации </w:t>
      </w:r>
      <w:r w:rsidRPr="00A85E00">
        <w:rPr>
          <w:b w:val="0"/>
          <w:color w:val="000000"/>
          <w:sz w:val="24"/>
          <w:szCs w:val="24"/>
        </w:rPr>
        <w:t xml:space="preserve">Некоммерческое партнерство </w:t>
      </w:r>
      <w:r w:rsidRPr="00A85E00">
        <w:rPr>
          <w:rStyle w:val="apple-style-span"/>
          <w:b w:val="0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b w:val="0"/>
          <w:color w:val="000000"/>
          <w:sz w:val="24"/>
          <w:szCs w:val="24"/>
        </w:rPr>
        <w:t xml:space="preserve">  по решению вопросов по выдаче свидетельства о допуске к ним» и утвердить  его новую редакцию</w:t>
      </w:r>
      <w:r w:rsidRPr="00A85E00">
        <w:rPr>
          <w:b w:val="0"/>
          <w:sz w:val="24"/>
          <w:szCs w:val="24"/>
        </w:rPr>
        <w:t>.</w:t>
      </w:r>
    </w:p>
    <w:p w:rsidR="00103C4D" w:rsidRPr="002852A9" w:rsidRDefault="00103C4D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103C4D" w:rsidRPr="00A85E00" w:rsidRDefault="00103C4D" w:rsidP="00103C4D">
      <w:pPr>
        <w:suppressAutoHyphens w:val="0"/>
        <w:spacing w:line="270" w:lineRule="atLeast"/>
        <w:ind w:left="540" w:firstLine="27"/>
        <w:jc w:val="both"/>
        <w:textAlignment w:val="top"/>
        <w:rPr>
          <w:b w:val="0"/>
          <w:color w:val="00000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Pr="00103C4D">
        <w:rPr>
          <w:sz w:val="24"/>
          <w:szCs w:val="24"/>
        </w:rPr>
        <w:t xml:space="preserve"> </w:t>
      </w:r>
      <w:r w:rsidRPr="00A85E00">
        <w:rPr>
          <w:b w:val="0"/>
          <w:sz w:val="24"/>
          <w:szCs w:val="24"/>
        </w:rPr>
        <w:t xml:space="preserve">Внести изменения в Стандарт саморегулирования  СТ-4 «Перечень видов работ, по подготовке проектной документации на особо опасных, технически сложных и уникальных  объектах капитального строительства, оказывающих влияние на безопасность  указанных объектов, которые относятся  к сфере деятельности Саморегулируемой организации </w:t>
      </w:r>
      <w:r w:rsidRPr="00A85E00">
        <w:rPr>
          <w:b w:val="0"/>
          <w:color w:val="000000"/>
          <w:sz w:val="24"/>
          <w:szCs w:val="24"/>
        </w:rPr>
        <w:t xml:space="preserve">Некоммерческое партнерство </w:t>
      </w:r>
      <w:r w:rsidRPr="00A85E00">
        <w:rPr>
          <w:rStyle w:val="apple-style-span"/>
          <w:b w:val="0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b w:val="0"/>
          <w:color w:val="000000"/>
          <w:sz w:val="24"/>
          <w:szCs w:val="24"/>
        </w:rPr>
        <w:t xml:space="preserve">  по решению вопросов по выдаче свидетельства о допуске к ним» и утвердить  его новую редакцию</w:t>
      </w:r>
      <w:r w:rsidRPr="00A85E00">
        <w:rPr>
          <w:b w:val="0"/>
          <w:sz w:val="24"/>
          <w:szCs w:val="24"/>
        </w:rPr>
        <w:t>.</w:t>
      </w:r>
    </w:p>
    <w:p w:rsidR="008D1425" w:rsidRPr="00A85E00" w:rsidRDefault="008D1425" w:rsidP="008D1425">
      <w:pPr>
        <w:spacing w:line="270" w:lineRule="atLeast"/>
        <w:ind w:left="1069"/>
        <w:jc w:val="both"/>
        <w:textAlignment w:val="top"/>
        <w:rPr>
          <w:color w:val="000000"/>
          <w:sz w:val="24"/>
          <w:szCs w:val="24"/>
        </w:rPr>
      </w:pPr>
    </w:p>
    <w:p w:rsidR="008D1425" w:rsidRPr="00A85E00" w:rsidRDefault="008D1425" w:rsidP="00BE39AB">
      <w:pPr>
        <w:suppressAutoHyphens w:val="0"/>
        <w:spacing w:line="270" w:lineRule="atLeast"/>
        <w:ind w:left="567" w:firstLine="141"/>
        <w:jc w:val="both"/>
        <w:textAlignment w:val="top"/>
        <w:rPr>
          <w:b w:val="0"/>
          <w:color w:val="000000"/>
          <w:sz w:val="24"/>
          <w:szCs w:val="24"/>
        </w:rPr>
      </w:pPr>
      <w:r w:rsidRPr="00A85E00">
        <w:rPr>
          <w:b w:val="0"/>
          <w:sz w:val="24"/>
          <w:szCs w:val="24"/>
        </w:rPr>
        <w:t xml:space="preserve">4. Внести изменения в «Требования  к выдаче Свидетельств  о допуске  к работам связанным подготовкой проектной документации для строительства, реконструкции и капитального ремонта  </w:t>
      </w:r>
      <w:r w:rsidRPr="00A85E00">
        <w:rPr>
          <w:b w:val="0"/>
          <w:bCs/>
          <w:color w:val="000000"/>
          <w:sz w:val="24"/>
          <w:szCs w:val="24"/>
        </w:rPr>
        <w:t xml:space="preserve"> особо опасных, технически сложных и уникальных объектов капитального строительства, оказывающим влияние на безопасность указанных объектов» и утвердить их новую редакцию.</w:t>
      </w:r>
    </w:p>
    <w:p w:rsidR="00103C4D" w:rsidRPr="002852A9" w:rsidRDefault="00103C4D" w:rsidP="0010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103C4D" w:rsidRPr="002852A9" w:rsidRDefault="00103C4D" w:rsidP="00103C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103C4D" w:rsidRPr="004A390C" w:rsidRDefault="00103C4D" w:rsidP="00103C4D">
      <w:pPr>
        <w:suppressAutoHyphens w:val="0"/>
        <w:spacing w:line="270" w:lineRule="atLeast"/>
        <w:ind w:left="567" w:firstLine="141"/>
        <w:jc w:val="both"/>
        <w:textAlignment w:val="top"/>
        <w:rPr>
          <w:b w:val="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="004A390C">
        <w:rPr>
          <w:b w:val="0"/>
          <w:sz w:val="24"/>
          <w:szCs w:val="24"/>
        </w:rPr>
        <w:t xml:space="preserve"> </w:t>
      </w:r>
      <w:r w:rsidRPr="00A85E00">
        <w:rPr>
          <w:b w:val="0"/>
          <w:sz w:val="24"/>
          <w:szCs w:val="24"/>
        </w:rPr>
        <w:t xml:space="preserve">Внести изменения в «Требования  к выдаче Свидетельств  о допуске  к работам связанным подготовкой проектной документации для строительства, реконструкции и капитального ремонта  </w:t>
      </w:r>
      <w:r w:rsidRPr="00A85E00">
        <w:rPr>
          <w:b w:val="0"/>
          <w:bCs/>
          <w:color w:val="000000"/>
          <w:sz w:val="24"/>
          <w:szCs w:val="24"/>
        </w:rPr>
        <w:t xml:space="preserve"> особо опасных, технически сложных и уникальных объектов капитального строительства, оказывающим влияние на безопасность указанных объектов» и утвердить их новую редакцию.</w:t>
      </w:r>
    </w:p>
    <w:p w:rsidR="008D1425" w:rsidRPr="00A85E00" w:rsidRDefault="008D1425" w:rsidP="008D1425">
      <w:pPr>
        <w:suppressAutoHyphens w:val="0"/>
        <w:spacing w:line="270" w:lineRule="atLeast"/>
        <w:ind w:left="900"/>
        <w:jc w:val="both"/>
        <w:textAlignment w:val="top"/>
        <w:rPr>
          <w:b w:val="0"/>
          <w:color w:val="000000"/>
          <w:sz w:val="24"/>
          <w:szCs w:val="24"/>
        </w:rPr>
      </w:pPr>
    </w:p>
    <w:p w:rsidR="008D1425" w:rsidRDefault="008D1425" w:rsidP="00BE39AB">
      <w:pPr>
        <w:pStyle w:val="ConsPlusNormal"/>
        <w:widowControl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5.Внести изменения в  «Требования Саморегулируемой организации Некоммерческое партнерство 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строительства» и утвердить их новую редакцию.</w:t>
      </w:r>
    </w:p>
    <w:p w:rsidR="004A390C" w:rsidRPr="002852A9" w:rsidRDefault="004A390C" w:rsidP="004A390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A390C" w:rsidRPr="002852A9" w:rsidRDefault="004A390C" w:rsidP="004A39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A390C" w:rsidRPr="002852A9" w:rsidRDefault="004A390C" w:rsidP="004A39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4A390C" w:rsidRDefault="004A390C" w:rsidP="004A390C">
      <w:pPr>
        <w:pStyle w:val="ConsPlusNormal"/>
        <w:widowControl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A390C">
        <w:rPr>
          <w:rFonts w:ascii="Times New Roman" w:hAnsi="Times New Roman" w:cs="Times New Roman"/>
          <w:sz w:val="24"/>
          <w:szCs w:val="24"/>
        </w:rPr>
        <w:t xml:space="preserve"> </w:t>
      </w:r>
      <w:r w:rsidRPr="00A85E00">
        <w:rPr>
          <w:rFonts w:ascii="Times New Roman" w:hAnsi="Times New Roman" w:cs="Times New Roman"/>
          <w:sz w:val="24"/>
          <w:szCs w:val="24"/>
        </w:rPr>
        <w:t xml:space="preserve">Внести изменения в  «Требования Саморегулируемой организации Некоммерческое партнерство 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строительства» и утвердить их новую редакцию.</w:t>
      </w:r>
    </w:p>
    <w:p w:rsidR="004A390C" w:rsidRDefault="004A390C" w:rsidP="004A390C">
      <w:pPr>
        <w:pStyle w:val="ConsPlusNormal"/>
        <w:widowControl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8D1425" w:rsidRDefault="008D1425" w:rsidP="004A390C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AB">
        <w:rPr>
          <w:rFonts w:ascii="Times New Roman" w:hAnsi="Times New Roman" w:cs="Times New Roman"/>
          <w:sz w:val="24"/>
          <w:szCs w:val="24"/>
        </w:rPr>
        <w:t xml:space="preserve">Внести изменения в П-8. Положение о членстве в Саморегулируемой организации Некоммерческое партнерство </w:t>
      </w:r>
      <w:r w:rsidRPr="00BE39AB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BE39AB">
        <w:rPr>
          <w:rFonts w:ascii="Times New Roman" w:hAnsi="Times New Roman" w:cs="Times New Roman"/>
          <w:sz w:val="24"/>
          <w:szCs w:val="24"/>
        </w:rPr>
        <w:t xml:space="preserve">  и утвердить  его новую редакцию.</w:t>
      </w:r>
    </w:p>
    <w:p w:rsidR="004A390C" w:rsidRPr="002852A9" w:rsidRDefault="004A390C" w:rsidP="004A390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A390C" w:rsidRPr="002852A9" w:rsidRDefault="004A390C" w:rsidP="004A39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A390C" w:rsidRPr="002852A9" w:rsidRDefault="004A390C" w:rsidP="004A39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4A390C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A390C">
        <w:rPr>
          <w:rFonts w:ascii="Times New Roman" w:hAnsi="Times New Roman" w:cs="Times New Roman"/>
          <w:sz w:val="24"/>
          <w:szCs w:val="24"/>
        </w:rPr>
        <w:t xml:space="preserve"> </w:t>
      </w:r>
      <w:r w:rsidRPr="00BE39AB">
        <w:rPr>
          <w:rFonts w:ascii="Times New Roman" w:hAnsi="Times New Roman" w:cs="Times New Roman"/>
          <w:sz w:val="24"/>
          <w:szCs w:val="24"/>
        </w:rPr>
        <w:t xml:space="preserve">Внести изменения в П-8. Положение о членстве в Саморегулируемой организации Некоммерческое партнерство </w:t>
      </w:r>
      <w:r w:rsidRPr="00BE39AB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BE39AB">
        <w:rPr>
          <w:rFonts w:ascii="Times New Roman" w:hAnsi="Times New Roman" w:cs="Times New Roman"/>
          <w:sz w:val="24"/>
          <w:szCs w:val="24"/>
        </w:rPr>
        <w:t xml:space="preserve">  и утвердить  его новую редакцию.</w:t>
      </w:r>
    </w:p>
    <w:p w:rsidR="004A390C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425" w:rsidRPr="00BE39AB" w:rsidRDefault="008D1425" w:rsidP="00BE39AB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AB">
        <w:rPr>
          <w:rFonts w:ascii="Times New Roman" w:hAnsi="Times New Roman" w:cs="Times New Roman"/>
          <w:sz w:val="24"/>
          <w:szCs w:val="24"/>
        </w:rPr>
        <w:t xml:space="preserve">Внести изменения в  П-2. Положение о вступительном и регулярных членских взносах Саморегулируемой организации Некоммерческое партнерство </w:t>
      </w:r>
      <w:r w:rsidRPr="00BE39AB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BE39AB">
        <w:rPr>
          <w:rFonts w:ascii="Times New Roman" w:hAnsi="Times New Roman" w:cs="Times New Roman"/>
          <w:sz w:val="24"/>
          <w:szCs w:val="24"/>
        </w:rPr>
        <w:t xml:space="preserve"> и утвердить  его новую редакцию.</w:t>
      </w:r>
    </w:p>
    <w:p w:rsidR="004A390C" w:rsidRPr="002852A9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4A390C" w:rsidRPr="00BE39AB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A390C">
        <w:rPr>
          <w:rFonts w:ascii="Times New Roman" w:hAnsi="Times New Roman" w:cs="Times New Roman"/>
          <w:sz w:val="24"/>
          <w:szCs w:val="24"/>
        </w:rPr>
        <w:t xml:space="preserve"> </w:t>
      </w:r>
      <w:r w:rsidRPr="00BE39AB">
        <w:rPr>
          <w:rFonts w:ascii="Times New Roman" w:hAnsi="Times New Roman" w:cs="Times New Roman"/>
          <w:sz w:val="24"/>
          <w:szCs w:val="24"/>
        </w:rPr>
        <w:t xml:space="preserve">Внести изменения в  П-2. Положение о вступительном и регулярных членских взносах Саморегулируемой организации Некоммерческое партнерство </w:t>
      </w:r>
      <w:r w:rsidRPr="00BE39AB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BE39AB">
        <w:rPr>
          <w:rFonts w:ascii="Times New Roman" w:hAnsi="Times New Roman" w:cs="Times New Roman"/>
          <w:sz w:val="24"/>
          <w:szCs w:val="24"/>
        </w:rPr>
        <w:t xml:space="preserve"> и утвердить  его новую редакцию.</w:t>
      </w:r>
    </w:p>
    <w:p w:rsidR="008D1425" w:rsidRPr="00BE39AB" w:rsidRDefault="008D1425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425" w:rsidRPr="00A85E00" w:rsidRDefault="008D1425" w:rsidP="00BE39AB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AB">
        <w:rPr>
          <w:rFonts w:ascii="Times New Roman" w:hAnsi="Times New Roman" w:cs="Times New Roman"/>
          <w:sz w:val="24"/>
          <w:szCs w:val="24"/>
        </w:rPr>
        <w:t>Внести изменения в  ПР-8 Правила саморегулирования «Порядок осуществления выплат из</w:t>
      </w:r>
      <w:r w:rsidRPr="00A85E00">
        <w:rPr>
          <w:rFonts w:ascii="Times New Roman" w:hAnsi="Times New Roman" w:cs="Times New Roman"/>
          <w:sz w:val="24"/>
          <w:szCs w:val="24"/>
        </w:rPr>
        <w:t xml:space="preserve"> компенсационного фонда Саморегулируемой организации Некоммерческое партнерство 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и утвердить их новую редакцию.</w:t>
      </w:r>
    </w:p>
    <w:p w:rsidR="004A390C" w:rsidRPr="002852A9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4A390C" w:rsidRPr="00A85E00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4A390C">
        <w:rPr>
          <w:rFonts w:ascii="Times New Roman" w:hAnsi="Times New Roman" w:cs="Times New Roman"/>
          <w:sz w:val="24"/>
          <w:szCs w:val="24"/>
        </w:rPr>
        <w:t xml:space="preserve"> </w:t>
      </w:r>
      <w:r w:rsidRPr="00BE39AB">
        <w:rPr>
          <w:rFonts w:ascii="Times New Roman" w:hAnsi="Times New Roman" w:cs="Times New Roman"/>
          <w:sz w:val="24"/>
          <w:szCs w:val="24"/>
        </w:rPr>
        <w:t>Внести изменения в  ПР-8 Правила саморегулирования «Порядок осуществления выплат из</w:t>
      </w:r>
      <w:r w:rsidRPr="00A85E00">
        <w:rPr>
          <w:rFonts w:ascii="Times New Roman" w:hAnsi="Times New Roman" w:cs="Times New Roman"/>
          <w:sz w:val="24"/>
          <w:szCs w:val="24"/>
        </w:rPr>
        <w:t xml:space="preserve"> компенсационного фонда Саморегулируемой организации Некоммерческое партнерство 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и утвердить их новую редакцию.</w:t>
      </w:r>
    </w:p>
    <w:p w:rsidR="008D1425" w:rsidRPr="00A85E00" w:rsidRDefault="008D1425" w:rsidP="008D1425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425" w:rsidRDefault="008D1425" w:rsidP="00BE39AB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Внести изменения в П-5. Положение о компенсационном фонде Саморегулируемой организации Некоммерческое партнерство 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и утвердить его новую редакцию.</w:t>
      </w:r>
    </w:p>
    <w:p w:rsidR="004A390C" w:rsidRPr="002852A9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4A390C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A390C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Внести изменения в П-5. Положение о компенсационном фонде Саморегулируемой организации Некоммерческое партнерство </w:t>
      </w:r>
      <w:r w:rsidRPr="00A85E00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«Комплексное Объединение Проектировщиков»</w:t>
      </w:r>
      <w:r w:rsidRPr="00A85E00">
        <w:rPr>
          <w:rFonts w:ascii="Times New Roman" w:hAnsi="Times New Roman" w:cs="Times New Roman"/>
          <w:sz w:val="24"/>
          <w:szCs w:val="24"/>
        </w:rPr>
        <w:t xml:space="preserve"> и утвердить его новую редакцию.</w:t>
      </w:r>
    </w:p>
    <w:p w:rsidR="004A390C" w:rsidRDefault="004A390C" w:rsidP="004A39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39AB" w:rsidRPr="00A85E00" w:rsidRDefault="00BE39AB" w:rsidP="00BE39AB">
      <w:pPr>
        <w:numPr>
          <w:ilvl w:val="0"/>
          <w:numId w:val="29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A85E00">
        <w:rPr>
          <w:b w:val="0"/>
          <w:color w:val="000000"/>
          <w:sz w:val="24"/>
          <w:szCs w:val="24"/>
        </w:rPr>
        <w:t xml:space="preserve">Внести изменения в  ПР-9. Правила саморегулирования </w:t>
      </w:r>
      <w:r w:rsidRPr="00A85E00">
        <w:rPr>
          <w:rStyle w:val="apple-style-span"/>
          <w:b w:val="0"/>
          <w:color w:val="202020"/>
          <w:sz w:val="24"/>
          <w:szCs w:val="24"/>
        </w:rPr>
        <w:t>НП «Комплексное Объединение Проектировщиков»</w:t>
      </w:r>
      <w:r w:rsidRPr="00A85E00">
        <w:rPr>
          <w:b w:val="0"/>
          <w:color w:val="000000"/>
          <w:sz w:val="24"/>
          <w:szCs w:val="24"/>
        </w:rPr>
        <w:t xml:space="preserve">  «Требования о страховании членами Саморегулируемой организации Некоммерческого партнерства «</w:t>
      </w:r>
      <w:r w:rsidRPr="00A85E00">
        <w:rPr>
          <w:rStyle w:val="apple-style-span"/>
          <w:b w:val="0"/>
          <w:color w:val="202020"/>
          <w:sz w:val="24"/>
          <w:szCs w:val="24"/>
        </w:rPr>
        <w:t>Комплексное Объединение Проектировщиков»</w:t>
      </w:r>
      <w:r w:rsidRPr="00A85E00">
        <w:rPr>
          <w:b w:val="0"/>
          <w:color w:val="000000"/>
          <w:sz w:val="24"/>
          <w:szCs w:val="24"/>
        </w:rPr>
        <w:t xml:space="preserve"> гражданской ответственности в случае причинения вреда вследствие недостатков работ по подготовке проектной документации, которые оказывают влияние на безопасность объектов капитального строительства». </w:t>
      </w:r>
    </w:p>
    <w:p w:rsidR="004A390C" w:rsidRPr="002852A9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4A390C" w:rsidRDefault="004A390C" w:rsidP="004A390C">
      <w:pPr>
        <w:suppressAutoHyphens w:val="0"/>
        <w:spacing w:line="270" w:lineRule="atLeast"/>
        <w:ind w:left="567"/>
        <w:jc w:val="both"/>
        <w:textAlignment w:val="top"/>
        <w:rPr>
          <w:b w:val="0"/>
          <w:color w:val="00000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</w:p>
    <w:p w:rsidR="004A390C" w:rsidRPr="00A85E00" w:rsidRDefault="004A390C" w:rsidP="004A390C">
      <w:pPr>
        <w:suppressAutoHyphens w:val="0"/>
        <w:spacing w:line="270" w:lineRule="atLeast"/>
        <w:ind w:left="567"/>
        <w:jc w:val="both"/>
        <w:textAlignment w:val="top"/>
        <w:rPr>
          <w:b w:val="0"/>
          <w:color w:val="000000"/>
          <w:sz w:val="24"/>
          <w:szCs w:val="24"/>
        </w:rPr>
      </w:pPr>
      <w:r w:rsidRPr="00A85E00">
        <w:rPr>
          <w:b w:val="0"/>
          <w:color w:val="000000"/>
          <w:sz w:val="24"/>
          <w:szCs w:val="24"/>
        </w:rPr>
        <w:t xml:space="preserve">Внести изменения в  ПР-9. Правила саморегулирования </w:t>
      </w:r>
      <w:r w:rsidRPr="00A85E00">
        <w:rPr>
          <w:rStyle w:val="apple-style-span"/>
          <w:b w:val="0"/>
          <w:color w:val="202020"/>
          <w:sz w:val="24"/>
          <w:szCs w:val="24"/>
        </w:rPr>
        <w:t>НП «Комплексное Объединение Проектировщиков»</w:t>
      </w:r>
      <w:r w:rsidRPr="00A85E00">
        <w:rPr>
          <w:b w:val="0"/>
          <w:color w:val="000000"/>
          <w:sz w:val="24"/>
          <w:szCs w:val="24"/>
        </w:rPr>
        <w:t xml:space="preserve">  «Требования о страховании членами Саморегулируемой организации Некоммерческого партнерства «</w:t>
      </w:r>
      <w:r w:rsidRPr="00A85E00">
        <w:rPr>
          <w:rStyle w:val="apple-style-span"/>
          <w:b w:val="0"/>
          <w:color w:val="202020"/>
          <w:sz w:val="24"/>
          <w:szCs w:val="24"/>
        </w:rPr>
        <w:t>Комплексное Объединение Проектировщиков»</w:t>
      </w:r>
      <w:r w:rsidRPr="00A85E00">
        <w:rPr>
          <w:b w:val="0"/>
          <w:color w:val="000000"/>
          <w:sz w:val="24"/>
          <w:szCs w:val="24"/>
        </w:rPr>
        <w:t xml:space="preserve"> гражданской ответственности в случае причинения вреда вследствие недостатков работ по подготовке проектной документации, которые оказывают влияние на безопасность объектов капитального строительства». </w:t>
      </w:r>
    </w:p>
    <w:p w:rsidR="005961CC" w:rsidRPr="00A85E00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6014" w:rsidRPr="004A390C" w:rsidRDefault="004A390C" w:rsidP="00BE39AB">
      <w:pPr>
        <w:spacing w:line="270" w:lineRule="atLeast"/>
        <w:ind w:left="1069"/>
        <w:jc w:val="both"/>
        <w:textAlignment w:val="top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23E2" w:rsidRPr="00A85E00">
        <w:rPr>
          <w:sz w:val="24"/>
          <w:szCs w:val="24"/>
        </w:rPr>
        <w:t xml:space="preserve">По второму </w:t>
      </w:r>
      <w:r w:rsidR="00FA23E2" w:rsidRPr="004A390C">
        <w:rPr>
          <w:b w:val="0"/>
          <w:sz w:val="24"/>
          <w:szCs w:val="24"/>
        </w:rPr>
        <w:t>вопросу</w:t>
      </w:r>
      <w:r w:rsidR="00BE39AB" w:rsidRPr="004A390C">
        <w:rPr>
          <w:b w:val="0"/>
          <w:sz w:val="24"/>
          <w:szCs w:val="24"/>
        </w:rPr>
        <w:t xml:space="preserve"> </w:t>
      </w:r>
      <w:r w:rsidRPr="004A390C">
        <w:rPr>
          <w:b w:val="0"/>
          <w:sz w:val="24"/>
          <w:szCs w:val="24"/>
        </w:rPr>
        <w:t>слушали Бунину Ю.Ю., которая предложила</w:t>
      </w:r>
      <w:r w:rsidR="00256014" w:rsidRPr="004A390C">
        <w:rPr>
          <w:b w:val="0"/>
          <w:color w:val="000000"/>
          <w:sz w:val="24"/>
          <w:szCs w:val="24"/>
        </w:rPr>
        <w:t xml:space="preserve">: </w:t>
      </w:r>
    </w:p>
    <w:p w:rsidR="00BE39AB" w:rsidRDefault="00256014" w:rsidP="00256014">
      <w:pPr>
        <w:ind w:left="567"/>
        <w:jc w:val="both"/>
        <w:rPr>
          <w:b w:val="0"/>
          <w:color w:val="000000"/>
          <w:sz w:val="24"/>
          <w:szCs w:val="24"/>
        </w:rPr>
      </w:pPr>
      <w:r w:rsidRPr="00A85E00">
        <w:rPr>
          <w:b w:val="0"/>
          <w:color w:val="000000"/>
          <w:sz w:val="24"/>
          <w:szCs w:val="24"/>
        </w:rPr>
        <w:t xml:space="preserve">Исключить из членов НП </w:t>
      </w:r>
      <w:r w:rsidR="00A85E00" w:rsidRPr="00A85E00">
        <w:rPr>
          <w:rStyle w:val="apple-style-span"/>
          <w:b w:val="0"/>
          <w:color w:val="202020"/>
          <w:sz w:val="24"/>
          <w:szCs w:val="24"/>
        </w:rPr>
        <w:t xml:space="preserve">«Комплексное Объединение Проектировщиков»  </w:t>
      </w:r>
      <w:r w:rsidRPr="00A85E00">
        <w:rPr>
          <w:b w:val="0"/>
          <w:color w:val="000000"/>
          <w:sz w:val="24"/>
          <w:szCs w:val="24"/>
        </w:rPr>
        <w:t>следующих лиц:</w:t>
      </w:r>
    </w:p>
    <w:p w:rsidR="006D251E" w:rsidRDefault="00BE39AB" w:rsidP="00931560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«Мустанг» ИНН 6163087560</w:t>
      </w:r>
    </w:p>
    <w:p w:rsidR="00BE39AB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 xml:space="preserve"> ООО «Луч и К» ИНН 2304041997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>ООО Элвис» ИНН 2314020347</w:t>
      </w:r>
      <w:r>
        <w:rPr>
          <w:b w:val="0"/>
          <w:sz w:val="24"/>
          <w:szCs w:val="24"/>
        </w:rPr>
        <w:t xml:space="preserve"> 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 xml:space="preserve">ООО «Синтез Инжиниринг»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 xml:space="preserve">2308132388 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 xml:space="preserve"> ООО «</w:t>
      </w:r>
      <w:proofErr w:type="spellStart"/>
      <w:r w:rsidR="006D251E" w:rsidRPr="00931560">
        <w:rPr>
          <w:b w:val="0"/>
          <w:sz w:val="24"/>
          <w:szCs w:val="24"/>
        </w:rPr>
        <w:t>Югсвязьстрой</w:t>
      </w:r>
      <w:proofErr w:type="spellEnd"/>
      <w:r w:rsidR="006D251E"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 xml:space="preserve">2310115870 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 xml:space="preserve">ООО «Вектор-Строй»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 xml:space="preserve">2309111800 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 xml:space="preserve">ООО «Строительное партнерство»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>3245505727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 xml:space="preserve"> ООО «</w:t>
      </w:r>
      <w:proofErr w:type="spellStart"/>
      <w:r w:rsidR="006D251E" w:rsidRPr="00931560">
        <w:rPr>
          <w:b w:val="0"/>
          <w:sz w:val="24"/>
          <w:szCs w:val="24"/>
        </w:rPr>
        <w:t>ЦентрСтрой</w:t>
      </w:r>
      <w:proofErr w:type="spellEnd"/>
      <w:r w:rsidR="006D251E"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>5042095780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>ООО «</w:t>
      </w:r>
      <w:proofErr w:type="spellStart"/>
      <w:r w:rsidR="006D251E" w:rsidRPr="00931560">
        <w:rPr>
          <w:b w:val="0"/>
          <w:sz w:val="24"/>
          <w:szCs w:val="24"/>
        </w:rPr>
        <w:t>АксПроЭкс</w:t>
      </w:r>
      <w:proofErr w:type="spellEnd"/>
      <w:r w:rsidR="006D251E"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>2308162449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>ООО «</w:t>
      </w:r>
      <w:proofErr w:type="spellStart"/>
      <w:r w:rsidR="006D251E" w:rsidRPr="00931560">
        <w:rPr>
          <w:b w:val="0"/>
          <w:sz w:val="24"/>
          <w:szCs w:val="24"/>
        </w:rPr>
        <w:t>Юггазпроект</w:t>
      </w:r>
      <w:proofErr w:type="spellEnd"/>
      <w:r w:rsidR="006D251E"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>0101009465</w:t>
      </w:r>
      <w:r>
        <w:rPr>
          <w:b w:val="0"/>
          <w:sz w:val="24"/>
          <w:szCs w:val="24"/>
        </w:rPr>
        <w:t xml:space="preserve"> 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>ООО «</w:t>
      </w:r>
      <w:proofErr w:type="spellStart"/>
      <w:r w:rsidR="006D251E" w:rsidRPr="00931560">
        <w:rPr>
          <w:b w:val="0"/>
          <w:sz w:val="24"/>
          <w:szCs w:val="24"/>
        </w:rPr>
        <w:t>Стройвектор</w:t>
      </w:r>
      <w:proofErr w:type="spellEnd"/>
      <w:r w:rsidR="006D251E"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>2309091085</w:t>
      </w:r>
      <w:r>
        <w:rPr>
          <w:b w:val="0"/>
          <w:sz w:val="24"/>
          <w:szCs w:val="24"/>
        </w:rPr>
        <w:t xml:space="preserve"> </w:t>
      </w:r>
    </w:p>
    <w:p w:rsidR="006D251E" w:rsidRDefault="00931560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 </w:t>
      </w:r>
      <w:r w:rsidR="006D251E" w:rsidRPr="00931560">
        <w:rPr>
          <w:b w:val="0"/>
          <w:sz w:val="24"/>
          <w:szCs w:val="24"/>
        </w:rPr>
        <w:t xml:space="preserve">ООО «Юг-Проект» </w:t>
      </w:r>
      <w:r>
        <w:rPr>
          <w:b w:val="0"/>
          <w:sz w:val="24"/>
          <w:szCs w:val="24"/>
        </w:rPr>
        <w:t xml:space="preserve">ИНН </w:t>
      </w:r>
      <w:r w:rsidR="006D251E" w:rsidRPr="00931560">
        <w:rPr>
          <w:b w:val="0"/>
          <w:sz w:val="24"/>
          <w:szCs w:val="24"/>
        </w:rPr>
        <w:t>2635130895</w:t>
      </w:r>
    </w:p>
    <w:p w:rsidR="00E83192" w:rsidRPr="00E83192" w:rsidRDefault="00E83192" w:rsidP="006D251E">
      <w:pPr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E83192">
        <w:rPr>
          <w:b w:val="0"/>
          <w:sz w:val="24"/>
          <w:szCs w:val="24"/>
        </w:rPr>
        <w:t>ООО НПЦ «Сфера» ИНН 7610013613</w:t>
      </w:r>
    </w:p>
    <w:p w:rsidR="004A390C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390C" w:rsidRPr="002852A9" w:rsidRDefault="004A390C" w:rsidP="004A39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A390C" w:rsidRPr="002852A9" w:rsidRDefault="004A390C" w:rsidP="004A390C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4A390C" w:rsidRDefault="004A390C" w:rsidP="004A390C">
      <w:pPr>
        <w:ind w:left="567"/>
        <w:jc w:val="both"/>
        <w:rPr>
          <w:b w:val="0"/>
          <w:color w:val="00000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Pr="004A390C">
        <w:rPr>
          <w:b w:val="0"/>
          <w:color w:val="000000"/>
          <w:sz w:val="24"/>
          <w:szCs w:val="24"/>
        </w:rPr>
        <w:t xml:space="preserve"> </w:t>
      </w:r>
      <w:r w:rsidRPr="00A85E00">
        <w:rPr>
          <w:b w:val="0"/>
          <w:color w:val="000000"/>
          <w:sz w:val="24"/>
          <w:szCs w:val="24"/>
        </w:rPr>
        <w:t xml:space="preserve">Исключить из членов НП </w:t>
      </w:r>
      <w:r w:rsidRPr="00A85E00">
        <w:rPr>
          <w:rStyle w:val="apple-style-span"/>
          <w:b w:val="0"/>
          <w:color w:val="202020"/>
          <w:sz w:val="24"/>
          <w:szCs w:val="24"/>
        </w:rPr>
        <w:t xml:space="preserve">«Комплексное Объединение Проектировщиков»  </w:t>
      </w:r>
      <w:r w:rsidRPr="00A85E00">
        <w:rPr>
          <w:b w:val="0"/>
          <w:color w:val="000000"/>
          <w:sz w:val="24"/>
          <w:szCs w:val="24"/>
        </w:rPr>
        <w:t>следующих лиц: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«Мустанг» ИНН 6163087560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lastRenderedPageBreak/>
        <w:t>ООО «Луч и К» ИНН 2304041997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Элвис» ИНН 2314020347</w:t>
      </w:r>
      <w:r>
        <w:rPr>
          <w:b w:val="0"/>
          <w:sz w:val="24"/>
          <w:szCs w:val="24"/>
        </w:rPr>
        <w:t xml:space="preserve"> 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ООО «Синтез Инжиниринг»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 xml:space="preserve">2308132388 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«</w:t>
      </w:r>
      <w:proofErr w:type="spellStart"/>
      <w:r w:rsidRPr="00931560">
        <w:rPr>
          <w:b w:val="0"/>
          <w:sz w:val="24"/>
          <w:szCs w:val="24"/>
        </w:rPr>
        <w:t>Югсвязьстрой</w:t>
      </w:r>
      <w:proofErr w:type="spellEnd"/>
      <w:r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 xml:space="preserve">2310115870 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ООО «Вектор-Строй»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 xml:space="preserve">2309111800 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ООО «Строительное партнерство»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>3245505727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«</w:t>
      </w:r>
      <w:proofErr w:type="spellStart"/>
      <w:r w:rsidRPr="00931560">
        <w:rPr>
          <w:b w:val="0"/>
          <w:sz w:val="24"/>
          <w:szCs w:val="24"/>
        </w:rPr>
        <w:t>ЦентрСтрой</w:t>
      </w:r>
      <w:proofErr w:type="spellEnd"/>
      <w:r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>5042095780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«</w:t>
      </w:r>
      <w:proofErr w:type="spellStart"/>
      <w:r w:rsidRPr="00931560">
        <w:rPr>
          <w:b w:val="0"/>
          <w:sz w:val="24"/>
          <w:szCs w:val="24"/>
        </w:rPr>
        <w:t>АксПроЭкс</w:t>
      </w:r>
      <w:proofErr w:type="spellEnd"/>
      <w:r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>2308162449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«</w:t>
      </w:r>
      <w:proofErr w:type="spellStart"/>
      <w:r w:rsidRPr="00931560">
        <w:rPr>
          <w:b w:val="0"/>
          <w:sz w:val="24"/>
          <w:szCs w:val="24"/>
        </w:rPr>
        <w:t>Юггазпроект</w:t>
      </w:r>
      <w:proofErr w:type="spellEnd"/>
      <w:r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>0101009465</w:t>
      </w:r>
      <w:r>
        <w:rPr>
          <w:b w:val="0"/>
          <w:sz w:val="24"/>
          <w:szCs w:val="24"/>
        </w:rPr>
        <w:t xml:space="preserve"> 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>ООО «</w:t>
      </w:r>
      <w:proofErr w:type="spellStart"/>
      <w:r w:rsidRPr="00931560">
        <w:rPr>
          <w:b w:val="0"/>
          <w:sz w:val="24"/>
          <w:szCs w:val="24"/>
        </w:rPr>
        <w:t>Стройвектор</w:t>
      </w:r>
      <w:proofErr w:type="spellEnd"/>
      <w:r w:rsidRPr="0093156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>2309091085</w:t>
      </w:r>
      <w:r>
        <w:rPr>
          <w:b w:val="0"/>
          <w:sz w:val="24"/>
          <w:szCs w:val="24"/>
        </w:rPr>
        <w:t xml:space="preserve"> </w:t>
      </w:r>
    </w:p>
    <w:p w:rsidR="004A390C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931560">
        <w:rPr>
          <w:b w:val="0"/>
          <w:sz w:val="24"/>
          <w:szCs w:val="24"/>
        </w:rPr>
        <w:t xml:space="preserve">ООО «Юг-Проект» </w:t>
      </w:r>
      <w:r>
        <w:rPr>
          <w:b w:val="0"/>
          <w:sz w:val="24"/>
          <w:szCs w:val="24"/>
        </w:rPr>
        <w:t xml:space="preserve">ИНН </w:t>
      </w:r>
      <w:r w:rsidRPr="00931560">
        <w:rPr>
          <w:b w:val="0"/>
          <w:sz w:val="24"/>
          <w:szCs w:val="24"/>
        </w:rPr>
        <w:t>2635130895</w:t>
      </w:r>
    </w:p>
    <w:p w:rsidR="004A390C" w:rsidRPr="00E83192" w:rsidRDefault="004A390C" w:rsidP="004A390C">
      <w:pPr>
        <w:numPr>
          <w:ilvl w:val="0"/>
          <w:numId w:val="34"/>
        </w:numPr>
        <w:jc w:val="both"/>
        <w:rPr>
          <w:b w:val="0"/>
          <w:sz w:val="24"/>
          <w:szCs w:val="24"/>
        </w:rPr>
      </w:pPr>
      <w:r w:rsidRPr="00E83192">
        <w:rPr>
          <w:b w:val="0"/>
          <w:sz w:val="24"/>
          <w:szCs w:val="24"/>
        </w:rPr>
        <w:t>ООО НПЦ «Сфера» ИНН 7610013613</w:t>
      </w:r>
    </w:p>
    <w:p w:rsidR="004A390C" w:rsidRDefault="004A390C" w:rsidP="004A390C">
      <w:pPr>
        <w:suppressAutoHyphens w:val="0"/>
        <w:spacing w:line="270" w:lineRule="atLeast"/>
        <w:ind w:left="567"/>
        <w:jc w:val="both"/>
        <w:textAlignment w:val="top"/>
        <w:rPr>
          <w:b w:val="0"/>
          <w:color w:val="000000"/>
          <w:sz w:val="24"/>
          <w:szCs w:val="24"/>
        </w:rPr>
      </w:pPr>
    </w:p>
    <w:p w:rsidR="00256014" w:rsidRPr="00E83192" w:rsidRDefault="00256014" w:rsidP="00D16C44">
      <w:pPr>
        <w:ind w:left="567"/>
        <w:jc w:val="both"/>
        <w:rPr>
          <w:b w:val="0"/>
          <w:color w:val="000000"/>
          <w:sz w:val="24"/>
          <w:szCs w:val="24"/>
        </w:rPr>
      </w:pPr>
    </w:p>
    <w:p w:rsidR="005961CC" w:rsidRPr="00A85E00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    Председатель собрания ____________________/</w:t>
      </w:r>
      <w:proofErr w:type="spellStart"/>
      <w:r w:rsidR="00CB01EE" w:rsidRPr="00A85E00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="00CB01EE" w:rsidRPr="00A85E00">
        <w:rPr>
          <w:rFonts w:ascii="Times New Roman" w:hAnsi="Times New Roman" w:cs="Times New Roman"/>
          <w:sz w:val="24"/>
          <w:szCs w:val="24"/>
        </w:rPr>
        <w:t xml:space="preserve"> И.Г.</w:t>
      </w:r>
      <w:r w:rsidRPr="00A85E00">
        <w:rPr>
          <w:rFonts w:ascii="Times New Roman" w:hAnsi="Times New Roman" w:cs="Times New Roman"/>
          <w:sz w:val="24"/>
          <w:szCs w:val="24"/>
        </w:rPr>
        <w:t>/</w:t>
      </w:r>
    </w:p>
    <w:p w:rsidR="0050168E" w:rsidRPr="00A85E00" w:rsidRDefault="0050168E" w:rsidP="005016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961CC" w:rsidRPr="00A85E00" w:rsidRDefault="005961CC" w:rsidP="005016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5E00">
        <w:rPr>
          <w:rFonts w:ascii="Times New Roman" w:hAnsi="Times New Roman" w:cs="Times New Roman"/>
          <w:sz w:val="24"/>
          <w:szCs w:val="24"/>
        </w:rPr>
        <w:t xml:space="preserve">    Секретарь собрания ______________________/</w:t>
      </w:r>
      <w:r w:rsidR="00A85E00" w:rsidRPr="00A85E00">
        <w:rPr>
          <w:rFonts w:ascii="Times New Roman" w:hAnsi="Times New Roman" w:cs="Times New Roman"/>
          <w:sz w:val="24"/>
          <w:szCs w:val="24"/>
        </w:rPr>
        <w:t>Бунина Ю.Ю</w:t>
      </w:r>
      <w:r w:rsidR="00CB01EE" w:rsidRPr="00A85E00">
        <w:rPr>
          <w:rFonts w:ascii="Times New Roman" w:hAnsi="Times New Roman" w:cs="Times New Roman"/>
          <w:sz w:val="24"/>
          <w:szCs w:val="24"/>
        </w:rPr>
        <w:t>.</w:t>
      </w:r>
      <w:r w:rsidRPr="00A85E00">
        <w:rPr>
          <w:rFonts w:ascii="Times New Roman" w:hAnsi="Times New Roman" w:cs="Times New Roman"/>
          <w:sz w:val="24"/>
          <w:szCs w:val="24"/>
        </w:rPr>
        <w:t>/</w:t>
      </w:r>
    </w:p>
    <w:sectPr w:rsidR="005961CC" w:rsidRPr="00A85E00" w:rsidSect="00FA3E4B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4D" w:rsidRDefault="00103C4D">
      <w:r>
        <w:separator/>
      </w:r>
    </w:p>
  </w:endnote>
  <w:endnote w:type="continuationSeparator" w:id="0">
    <w:p w:rsidR="00103C4D" w:rsidRDefault="001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4D" w:rsidRDefault="00103C4D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C4D" w:rsidRDefault="00103C4D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4D" w:rsidRDefault="00103C4D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3871">
      <w:rPr>
        <w:rStyle w:val="a4"/>
        <w:noProof/>
      </w:rPr>
      <w:t>1</w:t>
    </w:r>
    <w:r>
      <w:rPr>
        <w:rStyle w:val="a4"/>
      </w:rPr>
      <w:fldChar w:fldCharType="end"/>
    </w:r>
  </w:p>
  <w:p w:rsidR="00103C4D" w:rsidRDefault="00103C4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4D" w:rsidRDefault="00103C4D">
      <w:r>
        <w:separator/>
      </w:r>
    </w:p>
  </w:footnote>
  <w:footnote w:type="continuationSeparator" w:id="0">
    <w:p w:rsidR="00103C4D" w:rsidRDefault="001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356"/>
    <w:multiLevelType w:val="hybridMultilevel"/>
    <w:tmpl w:val="6A56CE60"/>
    <w:lvl w:ilvl="0" w:tplc="68808D5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65137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02D3A"/>
    <w:multiLevelType w:val="hybridMultilevel"/>
    <w:tmpl w:val="96D27668"/>
    <w:lvl w:ilvl="0" w:tplc="5FE44A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CFB"/>
    <w:multiLevelType w:val="multilevel"/>
    <w:tmpl w:val="2F984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630"/>
      </w:pPr>
      <w:rPr>
        <w:rFonts w:ascii="Trebuchet MS" w:hAnsi="Trebuchet MS" w:cs="Courier New" w:hint="default"/>
        <w:color w:val="202020"/>
        <w:sz w:val="2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rebuchet MS" w:hAnsi="Trebuchet MS" w:cs="Courier New" w:hint="default"/>
        <w:color w:val="202020"/>
        <w:sz w:val="21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rebuchet MS" w:hAnsi="Trebuchet MS" w:cs="Courier New" w:hint="default"/>
        <w:color w:val="202020"/>
        <w:sz w:val="2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rebuchet MS" w:hAnsi="Trebuchet MS" w:cs="Courier New" w:hint="default"/>
        <w:color w:val="202020"/>
        <w:sz w:val="21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rebuchet MS" w:hAnsi="Trebuchet MS" w:cs="Courier New" w:hint="default"/>
        <w:color w:val="202020"/>
        <w:sz w:val="21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rebuchet MS" w:hAnsi="Trebuchet MS" w:cs="Courier New" w:hint="default"/>
        <w:color w:val="20202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rebuchet MS" w:hAnsi="Trebuchet MS" w:cs="Courier New" w:hint="default"/>
        <w:color w:val="20202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rebuchet MS" w:hAnsi="Trebuchet MS" w:cs="Courier New" w:hint="default"/>
        <w:color w:val="202020"/>
        <w:sz w:val="21"/>
      </w:rPr>
    </w:lvl>
  </w:abstractNum>
  <w:abstractNum w:abstractNumId="4">
    <w:nsid w:val="0F43419B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5581"/>
    <w:multiLevelType w:val="hybridMultilevel"/>
    <w:tmpl w:val="3BF0C82C"/>
    <w:lvl w:ilvl="0" w:tplc="D8D895A4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A55D12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5D1852"/>
    <w:multiLevelType w:val="hybridMultilevel"/>
    <w:tmpl w:val="6B645AB6"/>
    <w:lvl w:ilvl="0" w:tplc="63CC060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910828"/>
    <w:multiLevelType w:val="hybridMultilevel"/>
    <w:tmpl w:val="F316483C"/>
    <w:lvl w:ilvl="0" w:tplc="5FE44A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4D391F"/>
    <w:multiLevelType w:val="hybridMultilevel"/>
    <w:tmpl w:val="197E402A"/>
    <w:lvl w:ilvl="0" w:tplc="66CE8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82092"/>
    <w:multiLevelType w:val="hybridMultilevel"/>
    <w:tmpl w:val="050E4736"/>
    <w:lvl w:ilvl="0" w:tplc="399EF0C2">
      <w:start w:val="1"/>
      <w:numFmt w:val="decimal"/>
      <w:lvlText w:val="%1."/>
      <w:lvlJc w:val="left"/>
      <w:pPr>
        <w:ind w:left="214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2FD54D8A"/>
    <w:multiLevelType w:val="hybridMultilevel"/>
    <w:tmpl w:val="87FEB464"/>
    <w:lvl w:ilvl="0" w:tplc="F91C63D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C53C5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80ED2"/>
    <w:multiLevelType w:val="hybridMultilevel"/>
    <w:tmpl w:val="01044F5C"/>
    <w:lvl w:ilvl="0" w:tplc="63CC06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373E27"/>
    <w:multiLevelType w:val="hybridMultilevel"/>
    <w:tmpl w:val="64EC4796"/>
    <w:lvl w:ilvl="0" w:tplc="0E8A37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EB37F3"/>
    <w:multiLevelType w:val="hybridMultilevel"/>
    <w:tmpl w:val="6B645AB6"/>
    <w:lvl w:ilvl="0" w:tplc="63CC060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164097"/>
    <w:multiLevelType w:val="hybridMultilevel"/>
    <w:tmpl w:val="8BE65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353D2"/>
    <w:multiLevelType w:val="hybridMultilevel"/>
    <w:tmpl w:val="DA9C4856"/>
    <w:lvl w:ilvl="0" w:tplc="090461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794C6B"/>
    <w:multiLevelType w:val="hybridMultilevel"/>
    <w:tmpl w:val="38F0C164"/>
    <w:lvl w:ilvl="0" w:tplc="288E2CE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EF5D4F"/>
    <w:multiLevelType w:val="hybridMultilevel"/>
    <w:tmpl w:val="DB3870D8"/>
    <w:lvl w:ilvl="0" w:tplc="82FEE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EC2D46"/>
    <w:multiLevelType w:val="multilevel"/>
    <w:tmpl w:val="2F984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630"/>
      </w:pPr>
      <w:rPr>
        <w:rFonts w:ascii="Trebuchet MS" w:hAnsi="Trebuchet MS" w:cs="Courier New" w:hint="default"/>
        <w:color w:val="202020"/>
        <w:sz w:val="2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rebuchet MS" w:hAnsi="Trebuchet MS" w:cs="Courier New" w:hint="default"/>
        <w:color w:val="202020"/>
        <w:sz w:val="21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rebuchet MS" w:hAnsi="Trebuchet MS" w:cs="Courier New" w:hint="default"/>
        <w:color w:val="202020"/>
        <w:sz w:val="2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rebuchet MS" w:hAnsi="Trebuchet MS" w:cs="Courier New" w:hint="default"/>
        <w:color w:val="202020"/>
        <w:sz w:val="21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rebuchet MS" w:hAnsi="Trebuchet MS" w:cs="Courier New" w:hint="default"/>
        <w:color w:val="202020"/>
        <w:sz w:val="21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rebuchet MS" w:hAnsi="Trebuchet MS" w:cs="Courier New" w:hint="default"/>
        <w:color w:val="20202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rebuchet MS" w:hAnsi="Trebuchet MS" w:cs="Courier New" w:hint="default"/>
        <w:color w:val="20202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rebuchet MS" w:hAnsi="Trebuchet MS" w:cs="Courier New" w:hint="default"/>
        <w:color w:val="202020"/>
        <w:sz w:val="21"/>
      </w:rPr>
    </w:lvl>
  </w:abstractNum>
  <w:abstractNum w:abstractNumId="21">
    <w:nsid w:val="4CEC3C4F"/>
    <w:multiLevelType w:val="hybridMultilevel"/>
    <w:tmpl w:val="D936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42F30"/>
    <w:multiLevelType w:val="multilevel"/>
    <w:tmpl w:val="FCB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23">
    <w:nsid w:val="596377DC"/>
    <w:multiLevelType w:val="hybridMultilevel"/>
    <w:tmpl w:val="99781762"/>
    <w:lvl w:ilvl="0" w:tplc="91D05266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C76685B"/>
    <w:multiLevelType w:val="hybridMultilevel"/>
    <w:tmpl w:val="784679EE"/>
    <w:lvl w:ilvl="0" w:tplc="288E2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F15224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54F0D"/>
    <w:multiLevelType w:val="hybridMultilevel"/>
    <w:tmpl w:val="7EBC4F0A"/>
    <w:lvl w:ilvl="0" w:tplc="97F6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F7339"/>
    <w:multiLevelType w:val="hybridMultilevel"/>
    <w:tmpl w:val="95F2115A"/>
    <w:lvl w:ilvl="0" w:tplc="288E2CE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1A504FC"/>
    <w:multiLevelType w:val="hybridMultilevel"/>
    <w:tmpl w:val="7F42A8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B31A7"/>
    <w:multiLevelType w:val="hybridMultilevel"/>
    <w:tmpl w:val="DBE45F8C"/>
    <w:lvl w:ilvl="0" w:tplc="CFD014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B657DE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B21C75"/>
    <w:multiLevelType w:val="hybridMultilevel"/>
    <w:tmpl w:val="11BA6AE4"/>
    <w:lvl w:ilvl="0" w:tplc="FB56B54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BF361D3"/>
    <w:multiLevelType w:val="multilevel"/>
    <w:tmpl w:val="2F984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630"/>
      </w:pPr>
      <w:rPr>
        <w:rFonts w:ascii="Trebuchet MS" w:hAnsi="Trebuchet MS" w:cs="Courier New" w:hint="default"/>
        <w:color w:val="202020"/>
        <w:sz w:val="2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rebuchet MS" w:hAnsi="Trebuchet MS" w:cs="Courier New" w:hint="default"/>
        <w:color w:val="202020"/>
        <w:sz w:val="21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rebuchet MS" w:hAnsi="Trebuchet MS" w:cs="Courier New" w:hint="default"/>
        <w:color w:val="202020"/>
        <w:sz w:val="2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rebuchet MS" w:hAnsi="Trebuchet MS" w:cs="Courier New" w:hint="default"/>
        <w:color w:val="202020"/>
        <w:sz w:val="21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rebuchet MS" w:hAnsi="Trebuchet MS" w:cs="Courier New" w:hint="default"/>
        <w:color w:val="202020"/>
        <w:sz w:val="21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rebuchet MS" w:hAnsi="Trebuchet MS" w:cs="Courier New" w:hint="default"/>
        <w:color w:val="20202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rebuchet MS" w:hAnsi="Trebuchet MS" w:cs="Courier New" w:hint="default"/>
        <w:color w:val="20202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rebuchet MS" w:hAnsi="Trebuchet MS" w:cs="Courier New" w:hint="default"/>
        <w:color w:val="202020"/>
        <w:sz w:val="21"/>
      </w:rPr>
    </w:lvl>
  </w:abstractNum>
  <w:abstractNum w:abstractNumId="33">
    <w:nsid w:val="7F052D0B"/>
    <w:multiLevelType w:val="hybridMultilevel"/>
    <w:tmpl w:val="01044F5C"/>
    <w:lvl w:ilvl="0" w:tplc="63CC06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30"/>
  </w:num>
  <w:num w:numId="5">
    <w:abstractNumId w:val="1"/>
  </w:num>
  <w:num w:numId="6">
    <w:abstractNumId w:val="6"/>
  </w:num>
  <w:num w:numId="7">
    <w:abstractNumId w:val="4"/>
  </w:num>
  <w:num w:numId="8">
    <w:abstractNumId w:val="25"/>
  </w:num>
  <w:num w:numId="9">
    <w:abstractNumId w:val="5"/>
  </w:num>
  <w:num w:numId="10">
    <w:abstractNumId w:val="16"/>
  </w:num>
  <w:num w:numId="11">
    <w:abstractNumId w:val="14"/>
  </w:num>
  <w:num w:numId="12">
    <w:abstractNumId w:val="17"/>
  </w:num>
  <w:num w:numId="13">
    <w:abstractNumId w:val="23"/>
  </w:num>
  <w:num w:numId="14">
    <w:abstractNumId w:val="10"/>
  </w:num>
  <w:num w:numId="15">
    <w:abstractNumId w:val="9"/>
  </w:num>
  <w:num w:numId="16">
    <w:abstractNumId w:val="29"/>
  </w:num>
  <w:num w:numId="17">
    <w:abstractNumId w:val="28"/>
  </w:num>
  <w:num w:numId="18">
    <w:abstractNumId w:val="3"/>
  </w:num>
  <w:num w:numId="19">
    <w:abstractNumId w:val="32"/>
  </w:num>
  <w:num w:numId="20">
    <w:abstractNumId w:val="11"/>
  </w:num>
  <w:num w:numId="21">
    <w:abstractNumId w:val="20"/>
  </w:num>
  <w:num w:numId="22">
    <w:abstractNumId w:val="31"/>
  </w:num>
  <w:num w:numId="23">
    <w:abstractNumId w:val="0"/>
  </w:num>
  <w:num w:numId="24">
    <w:abstractNumId w:val="19"/>
  </w:num>
  <w:num w:numId="25">
    <w:abstractNumId w:val="7"/>
  </w:num>
  <w:num w:numId="26">
    <w:abstractNumId w:val="15"/>
  </w:num>
  <w:num w:numId="27">
    <w:abstractNumId w:val="13"/>
  </w:num>
  <w:num w:numId="28">
    <w:abstractNumId w:val="33"/>
  </w:num>
  <w:num w:numId="29">
    <w:abstractNumId w:val="27"/>
  </w:num>
  <w:num w:numId="30">
    <w:abstractNumId w:val="8"/>
  </w:num>
  <w:num w:numId="31">
    <w:abstractNumId w:val="26"/>
  </w:num>
  <w:num w:numId="32">
    <w:abstractNumId w:val="18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27354"/>
    <w:rsid w:val="00053871"/>
    <w:rsid w:val="000623D8"/>
    <w:rsid w:val="00063618"/>
    <w:rsid w:val="00065744"/>
    <w:rsid w:val="0007649C"/>
    <w:rsid w:val="000A67E3"/>
    <w:rsid w:val="000B6634"/>
    <w:rsid w:val="000C4C46"/>
    <w:rsid w:val="000F23EA"/>
    <w:rsid w:val="000F5C08"/>
    <w:rsid w:val="00103C4D"/>
    <w:rsid w:val="00121586"/>
    <w:rsid w:val="0013427B"/>
    <w:rsid w:val="00137784"/>
    <w:rsid w:val="00145E56"/>
    <w:rsid w:val="00154672"/>
    <w:rsid w:val="00155028"/>
    <w:rsid w:val="00155C24"/>
    <w:rsid w:val="001948D1"/>
    <w:rsid w:val="001A075F"/>
    <w:rsid w:val="001D4943"/>
    <w:rsid w:val="00220D44"/>
    <w:rsid w:val="00246A05"/>
    <w:rsid w:val="00256014"/>
    <w:rsid w:val="00294065"/>
    <w:rsid w:val="002B3285"/>
    <w:rsid w:val="00300250"/>
    <w:rsid w:val="00304671"/>
    <w:rsid w:val="00307850"/>
    <w:rsid w:val="00335F7D"/>
    <w:rsid w:val="00340139"/>
    <w:rsid w:val="0034709F"/>
    <w:rsid w:val="00347ED2"/>
    <w:rsid w:val="00354BB7"/>
    <w:rsid w:val="003738F9"/>
    <w:rsid w:val="0039561C"/>
    <w:rsid w:val="003E29D9"/>
    <w:rsid w:val="003E6603"/>
    <w:rsid w:val="00436883"/>
    <w:rsid w:val="00447B07"/>
    <w:rsid w:val="004612BA"/>
    <w:rsid w:val="00463E11"/>
    <w:rsid w:val="004A390C"/>
    <w:rsid w:val="004D36AB"/>
    <w:rsid w:val="004E759E"/>
    <w:rsid w:val="004F3DFC"/>
    <w:rsid w:val="004F6335"/>
    <w:rsid w:val="0050168E"/>
    <w:rsid w:val="00513613"/>
    <w:rsid w:val="00541806"/>
    <w:rsid w:val="005521DE"/>
    <w:rsid w:val="00560A9E"/>
    <w:rsid w:val="005961CC"/>
    <w:rsid w:val="0062008B"/>
    <w:rsid w:val="00655807"/>
    <w:rsid w:val="006D251E"/>
    <w:rsid w:val="006D2B2C"/>
    <w:rsid w:val="00752B6C"/>
    <w:rsid w:val="007A7424"/>
    <w:rsid w:val="007C0A67"/>
    <w:rsid w:val="007D396A"/>
    <w:rsid w:val="007F39FA"/>
    <w:rsid w:val="00817FB7"/>
    <w:rsid w:val="00824445"/>
    <w:rsid w:val="008305A8"/>
    <w:rsid w:val="008410F9"/>
    <w:rsid w:val="008449EC"/>
    <w:rsid w:val="00876C40"/>
    <w:rsid w:val="00882E78"/>
    <w:rsid w:val="008D1425"/>
    <w:rsid w:val="00926500"/>
    <w:rsid w:val="009266F1"/>
    <w:rsid w:val="00931560"/>
    <w:rsid w:val="00932436"/>
    <w:rsid w:val="00933DF0"/>
    <w:rsid w:val="009342EB"/>
    <w:rsid w:val="00957212"/>
    <w:rsid w:val="00960B6A"/>
    <w:rsid w:val="00964CCB"/>
    <w:rsid w:val="00972A82"/>
    <w:rsid w:val="009852FF"/>
    <w:rsid w:val="00987646"/>
    <w:rsid w:val="009C79B1"/>
    <w:rsid w:val="00A0695A"/>
    <w:rsid w:val="00A121D9"/>
    <w:rsid w:val="00A17939"/>
    <w:rsid w:val="00A76B4C"/>
    <w:rsid w:val="00A84D2D"/>
    <w:rsid w:val="00A85E00"/>
    <w:rsid w:val="00A91C9A"/>
    <w:rsid w:val="00AD5E2C"/>
    <w:rsid w:val="00AE60FC"/>
    <w:rsid w:val="00B00D15"/>
    <w:rsid w:val="00B14F59"/>
    <w:rsid w:val="00B223D4"/>
    <w:rsid w:val="00B27078"/>
    <w:rsid w:val="00BA5A56"/>
    <w:rsid w:val="00BC3B55"/>
    <w:rsid w:val="00BE39AB"/>
    <w:rsid w:val="00C031D6"/>
    <w:rsid w:val="00C06D65"/>
    <w:rsid w:val="00C13373"/>
    <w:rsid w:val="00C142F1"/>
    <w:rsid w:val="00C35338"/>
    <w:rsid w:val="00C67F0E"/>
    <w:rsid w:val="00C833EE"/>
    <w:rsid w:val="00C9408D"/>
    <w:rsid w:val="00CB01EE"/>
    <w:rsid w:val="00CF070E"/>
    <w:rsid w:val="00CF1051"/>
    <w:rsid w:val="00D16C44"/>
    <w:rsid w:val="00D25C42"/>
    <w:rsid w:val="00D5361A"/>
    <w:rsid w:val="00D64AD6"/>
    <w:rsid w:val="00D65595"/>
    <w:rsid w:val="00D80390"/>
    <w:rsid w:val="00D9625E"/>
    <w:rsid w:val="00DA5CAD"/>
    <w:rsid w:val="00DA6BB7"/>
    <w:rsid w:val="00DB76CF"/>
    <w:rsid w:val="00DC76CC"/>
    <w:rsid w:val="00E324C9"/>
    <w:rsid w:val="00E4785C"/>
    <w:rsid w:val="00E67F96"/>
    <w:rsid w:val="00E83192"/>
    <w:rsid w:val="00EA4F1A"/>
    <w:rsid w:val="00EB7304"/>
    <w:rsid w:val="00EF4247"/>
    <w:rsid w:val="00EF6CBE"/>
    <w:rsid w:val="00F014C8"/>
    <w:rsid w:val="00F53757"/>
    <w:rsid w:val="00F66633"/>
    <w:rsid w:val="00F810A5"/>
    <w:rsid w:val="00FA23E2"/>
    <w:rsid w:val="00FA3E4B"/>
    <w:rsid w:val="00FC4DDE"/>
    <w:rsid w:val="00FD6289"/>
    <w:rsid w:val="00FD736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5521DE"/>
    <w:pPr>
      <w:ind w:left="708"/>
    </w:pPr>
  </w:style>
  <w:style w:type="table" w:styleId="a7">
    <w:name w:val="Table Grid"/>
    <w:basedOn w:val="a1"/>
    <w:uiPriority w:val="59"/>
    <w:rsid w:val="00BE39A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5521DE"/>
    <w:pPr>
      <w:ind w:left="708"/>
    </w:pPr>
  </w:style>
  <w:style w:type="table" w:styleId="a7">
    <w:name w:val="Table Grid"/>
    <w:basedOn w:val="a1"/>
    <w:uiPriority w:val="59"/>
    <w:rsid w:val="00BE39A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2293</Words>
  <Characters>13072</Characters>
  <Application>Microsoft Macintosh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ПРОТОКОЛ N 5</vt:lpstr>
    </vt:vector>
  </TitlesOfParts>
  <Company>505.ru</Company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ПРОТОКОЛ N 5</dc:title>
  <dc:subject/>
  <dc:creator>Юля</dc:creator>
  <cp:keywords/>
  <dc:description/>
  <cp:lastModifiedBy>Юлия Бунина</cp:lastModifiedBy>
  <cp:revision>2</cp:revision>
  <cp:lastPrinted>2014-12-11T13:20:00Z</cp:lastPrinted>
  <dcterms:created xsi:type="dcterms:W3CDTF">2014-12-11T13:22:00Z</dcterms:created>
  <dcterms:modified xsi:type="dcterms:W3CDTF">2014-12-11T13:22:00Z</dcterms:modified>
</cp:coreProperties>
</file>