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74" w:rsidRPr="002901B1" w:rsidRDefault="00BF4D6A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-150495</wp:posOffset>
                </wp:positionV>
                <wp:extent cx="4615815" cy="2135505"/>
                <wp:effectExtent l="13970" t="7620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213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45EA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Решением  Годового общего собрания</w:t>
                            </w:r>
                          </w:p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чл</w:t>
                            </w: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е</w:t>
                            </w: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нов </w:t>
                            </w:r>
                            <w:r w:rsidR="00791C6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Союза</w:t>
                            </w:r>
                          </w:p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«Комплексное Объединение Проектировщ</w:t>
                            </w: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</w:t>
                            </w: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ков»</w:t>
                            </w:r>
                          </w:p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66251" w:rsidRPr="00345EA6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45EA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Протокол  № 12  от  30 марта  2015 года</w:t>
                            </w:r>
                          </w:p>
                          <w:p w:rsidR="00866251" w:rsidRPr="00B03F02" w:rsidRDefault="00866251" w:rsidP="00AE0BF8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66251" w:rsidRDefault="00866251" w:rsidP="00AE0BF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95pt;margin-top:-11.85pt;width:363.45pt;height:1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" strokecolor="white">
                <v:textbox>
                  <w:txbxContent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45EA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Решением  Годового общего собрания</w:t>
                      </w:r>
                    </w:p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чл</w:t>
                      </w: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е</w:t>
                      </w: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нов </w:t>
                      </w:r>
                      <w:r w:rsidR="00791C6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Союза</w:t>
                      </w:r>
                    </w:p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«Комплексное Объединение Проектировщ</w:t>
                      </w: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</w:t>
                      </w: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ков»</w:t>
                      </w:r>
                    </w:p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66251" w:rsidRPr="00345EA6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45EA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Протокол  № 12  от  30 марта  2015 года</w:t>
                      </w:r>
                    </w:p>
                    <w:p w:rsidR="00866251" w:rsidRPr="00B03F02" w:rsidRDefault="00866251" w:rsidP="00AE0BF8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66251" w:rsidRDefault="00866251" w:rsidP="00AE0BF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D42B9D" w:rsidRPr="002901B1" w:rsidRDefault="00D42B9D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574" w:rsidRPr="00345EA6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45EA6">
        <w:rPr>
          <w:rFonts w:ascii="Times New Roman" w:hAnsi="Times New Roman" w:cs="Times New Roman"/>
          <w:b/>
          <w:color w:val="000000"/>
          <w:sz w:val="40"/>
          <w:szCs w:val="40"/>
        </w:rPr>
        <w:t>ПРАВИЛА</w:t>
      </w:r>
    </w:p>
    <w:p w:rsidR="00746574" w:rsidRPr="00345EA6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45EA6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САМОРЕГУЛИРОВАНИЯ</w:t>
      </w:r>
    </w:p>
    <w:p w:rsidR="00746574" w:rsidRPr="00791C63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46574" w:rsidRPr="00791C63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91C63">
        <w:rPr>
          <w:rFonts w:ascii="Times New Roman" w:hAnsi="Times New Roman" w:cs="Times New Roman"/>
          <w:b/>
          <w:color w:val="000000"/>
          <w:sz w:val="40"/>
          <w:szCs w:val="40"/>
        </w:rPr>
        <w:t>«ОБЩИЕ ТРЕБОВАНИЯ ПО ОСУЩЕСТВЛЕНИЮ САМОРЕГУЛИРОВАНИЯ»</w:t>
      </w:r>
    </w:p>
    <w:p w:rsidR="00746574" w:rsidRPr="00345EA6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46574" w:rsidRPr="00345EA6" w:rsidRDefault="004633DC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45EA6"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</w:p>
    <w:p w:rsidR="00746574" w:rsidRPr="00345EA6" w:rsidRDefault="00746574" w:rsidP="007B7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45EA6"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 w:rsidR="007B7BC8" w:rsidRPr="00345EA6">
        <w:rPr>
          <w:rFonts w:ascii="Times New Roman" w:hAnsi="Times New Roman" w:cs="Times New Roman"/>
          <w:b/>
          <w:color w:val="000000"/>
          <w:sz w:val="40"/>
          <w:szCs w:val="40"/>
        </w:rPr>
        <w:t>КОМПЛЕКСНОЕ ОБЪЕДИНЕНИЕ ПРОЕКТИРОВЩИКОВ</w:t>
      </w:r>
      <w:r w:rsidRPr="00345EA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» </w:t>
      </w:r>
    </w:p>
    <w:p w:rsidR="00746574" w:rsidRPr="00791C63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46574" w:rsidRPr="00791C63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91C63">
        <w:rPr>
          <w:rFonts w:ascii="Times New Roman" w:hAnsi="Times New Roman" w:cs="Times New Roman"/>
          <w:b/>
          <w:color w:val="000000"/>
          <w:sz w:val="40"/>
          <w:szCs w:val="40"/>
        </w:rPr>
        <w:t>(ПР-1)</w:t>
      </w:r>
    </w:p>
    <w:p w:rsidR="00746574" w:rsidRPr="00345EA6" w:rsidRDefault="00746574" w:rsidP="003B7E60">
      <w:pPr>
        <w:spacing w:line="240" w:lineRule="auto"/>
        <w:rPr>
          <w:sz w:val="40"/>
          <w:szCs w:val="40"/>
        </w:rPr>
      </w:pPr>
    </w:p>
    <w:p w:rsidR="00D42B9D" w:rsidRPr="00345EA6" w:rsidRDefault="004633DC" w:rsidP="00EF329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45EA6">
        <w:rPr>
          <w:rFonts w:ascii="Times New Roman" w:hAnsi="Times New Roman"/>
          <w:sz w:val="32"/>
          <w:szCs w:val="32"/>
        </w:rPr>
        <w:t>(Новая редакция)</w:t>
      </w:r>
    </w:p>
    <w:p w:rsidR="00D42B9D" w:rsidRPr="00345EA6" w:rsidRDefault="00D42B9D" w:rsidP="003B7E60">
      <w:pPr>
        <w:spacing w:line="240" w:lineRule="auto"/>
        <w:rPr>
          <w:sz w:val="32"/>
          <w:szCs w:val="32"/>
        </w:rPr>
      </w:pPr>
    </w:p>
    <w:p w:rsidR="00D42B9D" w:rsidRPr="00345EA6" w:rsidRDefault="00D42B9D" w:rsidP="003B7E60">
      <w:pPr>
        <w:spacing w:line="240" w:lineRule="auto"/>
        <w:rPr>
          <w:sz w:val="32"/>
          <w:szCs w:val="32"/>
        </w:rPr>
      </w:pPr>
    </w:p>
    <w:p w:rsidR="00DF504A" w:rsidRPr="00345EA6" w:rsidRDefault="00DF504A" w:rsidP="003B7E60">
      <w:pPr>
        <w:spacing w:line="240" w:lineRule="auto"/>
        <w:rPr>
          <w:sz w:val="32"/>
          <w:szCs w:val="32"/>
        </w:rPr>
      </w:pPr>
    </w:p>
    <w:p w:rsidR="00D42B9D" w:rsidRPr="00345EA6" w:rsidRDefault="00D42B9D" w:rsidP="003B7E60">
      <w:pPr>
        <w:spacing w:line="240" w:lineRule="auto"/>
        <w:rPr>
          <w:sz w:val="32"/>
          <w:szCs w:val="32"/>
        </w:rPr>
      </w:pPr>
    </w:p>
    <w:p w:rsidR="007207BA" w:rsidRPr="00345EA6" w:rsidRDefault="007207BA" w:rsidP="003B7E6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45EA6">
        <w:rPr>
          <w:rFonts w:ascii="Times New Roman" w:hAnsi="Times New Roman"/>
          <w:sz w:val="32"/>
          <w:szCs w:val="32"/>
        </w:rPr>
        <w:t xml:space="preserve">г. </w:t>
      </w:r>
      <w:r w:rsidR="00746574" w:rsidRPr="00345EA6">
        <w:rPr>
          <w:rFonts w:ascii="Times New Roman" w:hAnsi="Times New Roman"/>
          <w:sz w:val="32"/>
          <w:szCs w:val="32"/>
        </w:rPr>
        <w:t>Краснодар</w:t>
      </w:r>
    </w:p>
    <w:p w:rsidR="00746574" w:rsidRPr="002901B1" w:rsidRDefault="00746574" w:rsidP="003B7E6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45EA6">
        <w:rPr>
          <w:rFonts w:ascii="Times New Roman" w:hAnsi="Times New Roman"/>
          <w:sz w:val="32"/>
          <w:szCs w:val="32"/>
        </w:rPr>
        <w:t xml:space="preserve"> 20</w:t>
      </w:r>
      <w:r w:rsidR="007207BA" w:rsidRPr="00345EA6">
        <w:rPr>
          <w:rFonts w:ascii="Times New Roman" w:hAnsi="Times New Roman"/>
          <w:sz w:val="32"/>
          <w:szCs w:val="32"/>
        </w:rPr>
        <w:t>1</w:t>
      </w:r>
      <w:r w:rsidR="004633DC" w:rsidRPr="00345EA6">
        <w:rPr>
          <w:rFonts w:ascii="Times New Roman" w:hAnsi="Times New Roman"/>
          <w:sz w:val="32"/>
          <w:szCs w:val="32"/>
        </w:rPr>
        <w:t>5</w:t>
      </w:r>
      <w:r w:rsidRPr="00345EA6">
        <w:rPr>
          <w:rFonts w:ascii="Times New Roman" w:hAnsi="Times New Roman"/>
          <w:sz w:val="32"/>
          <w:szCs w:val="32"/>
        </w:rPr>
        <w:t xml:space="preserve"> год</w:t>
      </w:r>
      <w:r w:rsidR="007207BA">
        <w:rPr>
          <w:rFonts w:ascii="Times New Roman" w:hAnsi="Times New Roman"/>
          <w:sz w:val="36"/>
          <w:szCs w:val="36"/>
        </w:rPr>
        <w:br w:type="page"/>
      </w:r>
    </w:p>
    <w:p w:rsidR="00035617" w:rsidRPr="00345EA6" w:rsidRDefault="00035617" w:rsidP="00345EA6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  <w:r w:rsidR="00C469EB" w:rsidRPr="00345E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35617" w:rsidRPr="00345EA6" w:rsidRDefault="00035617" w:rsidP="00345EA6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35617" w:rsidRPr="00345EA6" w:rsidRDefault="00EE3CCF" w:rsidP="00345EA6">
      <w:pPr>
        <w:pStyle w:val="ConsPlusTitle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1.1</w:t>
      </w:r>
      <w:r w:rsidR="00670EEA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Настоящие Правила саморегулирования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Общие требования по осуществлению с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морегулирования Союза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Комплексное Объединение Проектировщиков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(далее – Правила саморегулирования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разработаны  в  соответствии   </w:t>
      </w:r>
      <w:r w:rsidR="00CB6E99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Федеральным   Законом 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О саморег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лиру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емых организациях»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Градостроительным кодексом РФ,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Уставом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Союза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245F9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Комплексное Объединение Проектировщиков</w:t>
      </w:r>
      <w:r w:rsidR="00B5474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3A012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(далее –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Саморегулируемая организация</w:t>
      </w:r>
      <w:r w:rsidR="003A0121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устанавливают требования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ведени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предпринимательской деятельности член</w:t>
      </w:r>
      <w:r w:rsidR="00650F38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ами</w:t>
      </w:r>
      <w:r w:rsidR="00035617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Саморегулируемой о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ган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4633DC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>зации</w:t>
      </w:r>
      <w:r w:rsidR="00791C63" w:rsidRPr="00345E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035617" w:rsidRPr="00345EA6" w:rsidRDefault="00EE3CCF" w:rsidP="00345EA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670EEA" w:rsidRPr="00345E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5617" w:rsidRPr="00345E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Настоящие Правила саморегулирования устанавливают 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требования  к осуществл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нию членами саморегулируемой организации предпринимательской деятельности в области подготовки проектной документации, не относящиеся к требованиям, установленным зак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нодательством о техническом регулировании</w:t>
      </w:r>
      <w:r w:rsidR="004950D7" w:rsidRPr="00345E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5617" w:rsidRPr="00345EA6">
        <w:rPr>
          <w:rFonts w:ascii="Times New Roman" w:hAnsi="Times New Roman" w:cs="Times New Roman"/>
          <w:color w:val="000000"/>
          <w:sz w:val="24"/>
          <w:szCs w:val="24"/>
        </w:rPr>
        <w:t xml:space="preserve">и добровольно принимаемых членами 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Самор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гул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633DC" w:rsidRPr="00345EA6">
        <w:rPr>
          <w:rFonts w:ascii="Times New Roman" w:hAnsi="Times New Roman" w:cs="Times New Roman"/>
          <w:color w:val="000000"/>
          <w:sz w:val="24"/>
          <w:szCs w:val="24"/>
        </w:rPr>
        <w:t xml:space="preserve">руемой организации </w:t>
      </w:r>
      <w:r w:rsidR="00035617" w:rsidRPr="00345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6332" w:rsidRPr="00345EA6" w:rsidRDefault="004F6332" w:rsidP="00345EA6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5486" w:rsidRPr="00345EA6" w:rsidRDefault="00035617" w:rsidP="00345EA6">
      <w:pPr>
        <w:pStyle w:val="-1"/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Общие т</w:t>
      </w:r>
      <w:r w:rsidRPr="00345EA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ребования </w:t>
      </w:r>
      <w:r w:rsidR="00BB04F0" w:rsidRPr="00345EA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осуществлению </w:t>
      </w:r>
      <w:r w:rsidR="00BB04F0" w:rsidRPr="00345EA6"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в области подготовки </w:t>
      </w:r>
      <w:r w:rsidR="00BB04F0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/>
          <w:b/>
          <w:bCs/>
          <w:color w:val="000000"/>
          <w:sz w:val="24"/>
          <w:szCs w:val="24"/>
        </w:rPr>
        <w:t>проектной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документации </w:t>
      </w:r>
      <w:r w:rsidR="0040308E" w:rsidRPr="00345EA6">
        <w:rPr>
          <w:rFonts w:ascii="Times New Roman" w:hAnsi="Times New Roman"/>
          <w:b/>
          <w:color w:val="000000"/>
          <w:sz w:val="24"/>
          <w:szCs w:val="24"/>
        </w:rPr>
        <w:t xml:space="preserve">членами 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>Саморегулируемой орган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зации </w:t>
      </w:r>
      <w:r w:rsidR="00A44AA6" w:rsidRPr="00345E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A19E9" w:rsidRPr="00345EA6" w:rsidRDefault="00AA19E9" w:rsidP="00345EA6">
      <w:pPr>
        <w:pStyle w:val="-1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791C63" w:rsidRPr="00345EA6" w:rsidRDefault="004633DC" w:rsidP="00345EA6">
      <w:pPr>
        <w:pStyle w:val="-1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4398C" w:rsidRPr="00345EA6">
        <w:rPr>
          <w:rFonts w:ascii="Times New Roman" w:hAnsi="Times New Roman"/>
          <w:b/>
          <w:color w:val="000000"/>
          <w:sz w:val="24"/>
          <w:szCs w:val="24"/>
        </w:rPr>
        <w:t>.1.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>оложения о деловых отношениях и конкуренции, используемые при ведении предпринимательской деятельности членами</w:t>
      </w:r>
    </w:p>
    <w:p w:rsidR="00655486" w:rsidRPr="00345EA6" w:rsidRDefault="00035617" w:rsidP="00345EA6">
      <w:pPr>
        <w:pStyle w:val="-1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>Саморегулируемой орг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 xml:space="preserve">низации </w:t>
      </w:r>
    </w:p>
    <w:p w:rsidR="00655486" w:rsidRPr="00345EA6" w:rsidRDefault="004633DC" w:rsidP="00345EA6">
      <w:pPr>
        <w:pStyle w:val="-1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.1.1.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Член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осуществляющи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подготовку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ой 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,  не 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должны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допуска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>ть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осуществление каких-либо действий, причиняющих ущерб другим участникам строительной деятельности, в том числе недобросовестную ко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куренцию, любы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други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действи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 xml:space="preserve">й,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направленны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на приобретение преимуществ в деятел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ь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ности в области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проектирования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которые противоречат положениям Федерального Закона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vanish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от 26.07.06 N 13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5-ФЗ «О защите конкуренции»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иным нормам действующего законодател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ь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ства, требованиям добропорядочности, разумности и справедливости и могут причинить или причинили убытки другим участникам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де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я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тельности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>,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40308E" w:rsidRPr="00345EA6">
        <w:rPr>
          <w:rFonts w:ascii="Times New Roman" w:hAnsi="Times New Roman"/>
          <w:color w:val="000000"/>
          <w:sz w:val="24"/>
          <w:szCs w:val="24"/>
        </w:rPr>
        <w:t xml:space="preserve">могут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нанести ущерб их деловой р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путации.</w:t>
      </w:r>
      <w:r w:rsidR="0065548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3EB3" w:rsidRPr="00345EA6" w:rsidRDefault="00655486" w:rsidP="00345EA6">
      <w:pPr>
        <w:pStyle w:val="-1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Н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е допускается злоупотребление доминирующим положением на рынке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по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готовки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 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членами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или группой лиц, в которую входят члены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, осуществление ими соглас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ванных действий или координация их эк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 участников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го</w:t>
      </w:r>
      <w:r w:rsidR="00413EB3" w:rsidRPr="00345EA6">
        <w:rPr>
          <w:rFonts w:ascii="Times New Roman" w:hAnsi="Times New Roman"/>
          <w:color w:val="000000"/>
          <w:sz w:val="24"/>
          <w:szCs w:val="24"/>
        </w:rPr>
        <w:t xml:space="preserve"> рынка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35617" w:rsidRPr="00345EA6" w:rsidRDefault="004633DC" w:rsidP="00345EA6">
      <w:pPr>
        <w:pStyle w:val="-1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.1.3</w:t>
      </w:r>
      <w:r w:rsidR="00155BAB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Не допускается осуществление </w:t>
      </w:r>
      <w:r w:rsidR="00413EB3" w:rsidRPr="00345EA6">
        <w:rPr>
          <w:rFonts w:ascii="Times New Roman" w:hAnsi="Times New Roman"/>
          <w:color w:val="000000"/>
          <w:sz w:val="24"/>
          <w:szCs w:val="24"/>
        </w:rPr>
        <w:t>ч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8E544E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инфо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р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мационной деятельности, содержащ</w:t>
      </w:r>
      <w:r w:rsidR="008E544E" w:rsidRPr="00345EA6">
        <w:rPr>
          <w:rFonts w:ascii="Times New Roman" w:hAnsi="Times New Roman"/>
          <w:color w:val="000000"/>
          <w:sz w:val="24"/>
          <w:szCs w:val="24"/>
        </w:rPr>
        <w:t xml:space="preserve">ей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признаки следующих нарушений:</w:t>
      </w:r>
    </w:p>
    <w:p w:rsidR="00413EB3" w:rsidRPr="00345EA6" w:rsidRDefault="00413EB3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-</w:t>
      </w:r>
      <w:r w:rsidR="008E544E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распространение ложных, неточных или искаженных сведений, которые могут пр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чинить убытки другим участникам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деятельности либо нанести ущерб их деловой репут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а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ции; </w:t>
      </w:r>
    </w:p>
    <w:p w:rsidR="00480AEF" w:rsidRPr="00345EA6" w:rsidRDefault="00413EB3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нанесение ущерба деловой репутации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;</w:t>
      </w:r>
    </w:p>
    <w:p w:rsidR="00035617" w:rsidRPr="00345EA6" w:rsidRDefault="00413EB3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незаконное получение, использование, разглашение информации, составляющей коммерческую, сл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у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жебную или иную охраняемую законом тайну. </w:t>
      </w:r>
    </w:p>
    <w:p w:rsidR="00EA58B5" w:rsidRPr="00345EA6" w:rsidRDefault="004633DC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2.2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.. </w:t>
      </w:r>
      <w:r w:rsidR="00791C63" w:rsidRPr="00345EA6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>оложения</w:t>
      </w:r>
      <w:r w:rsidR="008E544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о защите прав лиц,  использующих </w:t>
      </w:r>
      <w:r w:rsidR="002E5F8E" w:rsidRPr="00345EA6">
        <w:rPr>
          <w:rFonts w:ascii="Times New Roman" w:hAnsi="Times New Roman"/>
          <w:b/>
          <w:color w:val="000000"/>
          <w:sz w:val="24"/>
          <w:szCs w:val="24"/>
        </w:rPr>
        <w:t>проектную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b/>
          <w:color w:val="000000"/>
          <w:sz w:val="24"/>
          <w:szCs w:val="24"/>
        </w:rPr>
        <w:t xml:space="preserve">документацию 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или подвергающихся воздействию результатов </w:t>
      </w:r>
      <w:r w:rsidR="002E5F8E" w:rsidRPr="00345EA6">
        <w:rPr>
          <w:rFonts w:ascii="Times New Roman" w:hAnsi="Times New Roman"/>
          <w:b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</w:t>
      </w:r>
      <w:r w:rsidR="00413EB3" w:rsidRPr="00345EA6">
        <w:rPr>
          <w:rFonts w:ascii="Times New Roman" w:hAnsi="Times New Roman"/>
          <w:b/>
          <w:color w:val="000000"/>
          <w:sz w:val="24"/>
          <w:szCs w:val="24"/>
        </w:rPr>
        <w:t>, осуществля</w:t>
      </w:r>
      <w:r w:rsidR="00413EB3" w:rsidRPr="00345EA6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413EB3" w:rsidRPr="00345EA6">
        <w:rPr>
          <w:rFonts w:ascii="Times New Roman" w:hAnsi="Times New Roman"/>
          <w:b/>
          <w:color w:val="000000"/>
          <w:sz w:val="24"/>
          <w:szCs w:val="24"/>
        </w:rPr>
        <w:t xml:space="preserve">мой </w:t>
      </w:r>
      <w:r w:rsidR="008E544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член</w:t>
      </w:r>
      <w:r w:rsidR="00413EB3" w:rsidRPr="00345EA6">
        <w:rPr>
          <w:rFonts w:ascii="Times New Roman" w:hAnsi="Times New Roman"/>
          <w:b/>
          <w:color w:val="000000"/>
          <w:sz w:val="24"/>
          <w:szCs w:val="24"/>
        </w:rPr>
        <w:t>ами</w:t>
      </w:r>
      <w:r w:rsidR="008E544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Саморегулируемой организации </w:t>
      </w:r>
    </w:p>
    <w:p w:rsidR="00EA58B5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.2.1. Не допускается осуществление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проектными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организациями членами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</w:t>
      </w:r>
      <w:r w:rsidRPr="00345EA6">
        <w:rPr>
          <w:rFonts w:ascii="Times New Roman" w:hAnsi="Times New Roman"/>
          <w:color w:val="000000"/>
          <w:sz w:val="24"/>
          <w:szCs w:val="24"/>
        </w:rPr>
        <w:t>у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лируемой организации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каких-либо действий, причиняющих ущерб или моральный вред п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требителям  продукции, лицам,  использующим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проектную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документацию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или подверга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ю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щимся воздействию результатов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де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я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тельности.</w:t>
      </w:r>
    </w:p>
    <w:p w:rsidR="00EA58B5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.2.2.  Не допускается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выполнение 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проектными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организациями  членами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</w:t>
      </w:r>
      <w:r w:rsidRPr="00345EA6">
        <w:rPr>
          <w:rFonts w:ascii="Times New Roman" w:hAnsi="Times New Roman"/>
          <w:color w:val="000000"/>
          <w:sz w:val="24"/>
          <w:szCs w:val="24"/>
        </w:rPr>
        <w:t>и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руемой организации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EA6">
        <w:rPr>
          <w:rFonts w:ascii="Times New Roman" w:hAnsi="Times New Roman"/>
          <w:color w:val="000000"/>
          <w:sz w:val="24"/>
          <w:szCs w:val="24"/>
        </w:rPr>
        <w:t>работ по подготовке проектной документации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, выполненной с наруш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ниями стандартов и правил саморегулирования, технических регламентов и не отвечающей обязательным требованиям других нормативных д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кументов.</w:t>
      </w:r>
    </w:p>
    <w:p w:rsidR="002E5F8E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.2.3.  Члены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Саморегулируемой организации при осуществлении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EA6">
        <w:rPr>
          <w:rFonts w:ascii="Times New Roman" w:hAnsi="Times New Roman"/>
          <w:color w:val="000000"/>
          <w:sz w:val="24"/>
          <w:szCs w:val="24"/>
        </w:rPr>
        <w:t>работ по подготовке проектной документации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должны соблюдать требования действ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у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ющего законодательства РФ в области защиты прав потребителей,   Федерального   закона   от   13  ма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р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та   2006 года  N  38-ФЗ  «О  рекламе»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.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04452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EA58B5" w:rsidRPr="00345EA6">
        <w:rPr>
          <w:rFonts w:ascii="Times New Roman" w:hAnsi="Times New Roman"/>
          <w:color w:val="000000"/>
          <w:sz w:val="24"/>
          <w:szCs w:val="24"/>
        </w:rPr>
        <w:t xml:space="preserve">.2.4 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не должны распространять или спосо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б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ствовать распространению информации, вводящей в заблуждение потребителей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выполне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н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ной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ими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, иных лиц,  использующих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проектную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документацию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>, о кач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стве, стоимости этой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документации 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и других </w:t>
      </w:r>
      <w:r w:rsidR="00EA58B5" w:rsidRPr="00345EA6">
        <w:rPr>
          <w:rFonts w:ascii="Times New Roman" w:hAnsi="Times New Roman"/>
          <w:color w:val="000000"/>
          <w:sz w:val="24"/>
          <w:szCs w:val="24"/>
        </w:rPr>
        <w:t>ее характеристиках</w:t>
      </w:r>
      <w:r w:rsidR="00A33D56" w:rsidRPr="00345EA6">
        <w:rPr>
          <w:rFonts w:ascii="Times New Roman" w:hAnsi="Times New Roman"/>
          <w:color w:val="000000"/>
          <w:sz w:val="24"/>
          <w:szCs w:val="24"/>
        </w:rPr>
        <w:t xml:space="preserve">, осуществлять 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какие-либо другие действия, вводящие в заблуждение потребит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лей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проектной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документации</w:t>
      </w:r>
      <w:r w:rsidR="00035617" w:rsidRPr="00345EA6">
        <w:rPr>
          <w:rFonts w:ascii="Times New Roman" w:hAnsi="Times New Roman"/>
          <w:color w:val="000000"/>
          <w:sz w:val="24"/>
          <w:szCs w:val="24"/>
        </w:rPr>
        <w:t>.</w:t>
      </w:r>
    </w:p>
    <w:p w:rsidR="00443ADD" w:rsidRPr="00345EA6" w:rsidRDefault="004633DC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43ADD" w:rsidRPr="00345EA6">
        <w:rPr>
          <w:rFonts w:ascii="Times New Roman" w:hAnsi="Times New Roman"/>
          <w:b/>
          <w:color w:val="000000"/>
          <w:sz w:val="24"/>
          <w:szCs w:val="24"/>
        </w:rPr>
        <w:t xml:space="preserve">.3 </w:t>
      </w:r>
      <w:r w:rsidR="00480AEF" w:rsidRPr="00345EA6">
        <w:rPr>
          <w:rFonts w:ascii="Times New Roman" w:hAnsi="Times New Roman"/>
          <w:b/>
          <w:color w:val="000000"/>
          <w:sz w:val="24"/>
          <w:szCs w:val="24"/>
        </w:rPr>
        <w:t>Общие положения о договорах:</w:t>
      </w:r>
    </w:p>
    <w:p w:rsidR="004633DC" w:rsidRPr="00345EA6" w:rsidRDefault="004633DC" w:rsidP="00345EA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.3.1. При заключении договоров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подготовку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 xml:space="preserve">ной документации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Pr="00345EA6">
        <w:rPr>
          <w:rFonts w:ascii="Times New Roman" w:hAnsi="Times New Roman"/>
          <w:color w:val="000000"/>
          <w:sz w:val="24"/>
          <w:szCs w:val="24"/>
        </w:rPr>
        <w:t>Сам</w:t>
      </w:r>
      <w:r w:rsidRPr="00345EA6">
        <w:rPr>
          <w:rFonts w:ascii="Times New Roman" w:hAnsi="Times New Roman"/>
          <w:color w:val="000000"/>
          <w:sz w:val="24"/>
          <w:szCs w:val="24"/>
        </w:rPr>
        <w:t>о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регулируемой организации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 обязаны соблюдать нормы законодательства Российской Фед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рации</w:t>
      </w:r>
    </w:p>
    <w:p w:rsidR="004633DC" w:rsidRPr="00345EA6" w:rsidRDefault="004633DC" w:rsidP="00345EA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2.3.2.</w:t>
      </w:r>
      <w:r w:rsidRPr="00345EA6">
        <w:rPr>
          <w:rFonts w:ascii="Times New Roman" w:hAnsi="Times New Roman"/>
          <w:sz w:val="24"/>
          <w:szCs w:val="24"/>
        </w:rPr>
        <w:t xml:space="preserve"> Член саморегулируемой организации своими силами осуществляющий подгото</w:t>
      </w:r>
      <w:r w:rsidRPr="00345EA6">
        <w:rPr>
          <w:rFonts w:ascii="Times New Roman" w:hAnsi="Times New Roman"/>
          <w:sz w:val="24"/>
          <w:szCs w:val="24"/>
        </w:rPr>
        <w:t>в</w:t>
      </w:r>
      <w:r w:rsidRPr="00345EA6">
        <w:rPr>
          <w:rFonts w:ascii="Times New Roman" w:hAnsi="Times New Roman"/>
          <w:sz w:val="24"/>
          <w:szCs w:val="24"/>
        </w:rPr>
        <w:t>ку проектной документации по договору, должен иметь выданное саморегулируемой орган</w:t>
      </w:r>
      <w:r w:rsidRPr="00345EA6">
        <w:rPr>
          <w:rFonts w:ascii="Times New Roman" w:hAnsi="Times New Roman"/>
          <w:sz w:val="24"/>
          <w:szCs w:val="24"/>
        </w:rPr>
        <w:t>и</w:t>
      </w:r>
      <w:r w:rsidRPr="00345EA6">
        <w:rPr>
          <w:rFonts w:ascii="Times New Roman" w:hAnsi="Times New Roman"/>
          <w:sz w:val="24"/>
          <w:szCs w:val="24"/>
        </w:rPr>
        <w:t>зацией свидетельство о допуске к видам р</w:t>
      </w:r>
      <w:r w:rsidRPr="00345EA6">
        <w:rPr>
          <w:rFonts w:ascii="Times New Roman" w:hAnsi="Times New Roman"/>
          <w:sz w:val="24"/>
          <w:szCs w:val="24"/>
        </w:rPr>
        <w:t>а</w:t>
      </w:r>
      <w:r w:rsidRPr="00345EA6">
        <w:rPr>
          <w:rFonts w:ascii="Times New Roman" w:hAnsi="Times New Roman"/>
          <w:sz w:val="24"/>
          <w:szCs w:val="24"/>
        </w:rPr>
        <w:t xml:space="preserve">бот, которые оказывают влияние на безопасность объектов капитального строительства, в котором должны быть поименованы все виды работ, которые предусмотрены вышеуказанным договором </w:t>
      </w:r>
      <w:r w:rsidR="00791C63" w:rsidRPr="00345EA6">
        <w:rPr>
          <w:rFonts w:ascii="Times New Roman" w:hAnsi="Times New Roman"/>
          <w:sz w:val="24"/>
          <w:szCs w:val="24"/>
        </w:rPr>
        <w:t>на подготовку проектной докуме</w:t>
      </w:r>
      <w:r w:rsidR="00791C63" w:rsidRPr="00345EA6">
        <w:rPr>
          <w:rFonts w:ascii="Times New Roman" w:hAnsi="Times New Roman"/>
          <w:sz w:val="24"/>
          <w:szCs w:val="24"/>
        </w:rPr>
        <w:t>н</w:t>
      </w:r>
      <w:r w:rsidR="00791C63" w:rsidRPr="00345EA6">
        <w:rPr>
          <w:rFonts w:ascii="Times New Roman" w:hAnsi="Times New Roman"/>
          <w:sz w:val="24"/>
          <w:szCs w:val="24"/>
        </w:rPr>
        <w:t>тации.</w:t>
      </w:r>
      <w:r w:rsidRPr="00345EA6">
        <w:rPr>
          <w:rFonts w:ascii="Times New Roman" w:hAnsi="Times New Roman"/>
          <w:sz w:val="24"/>
          <w:szCs w:val="24"/>
        </w:rPr>
        <w:t xml:space="preserve"> </w:t>
      </w:r>
    </w:p>
    <w:p w:rsidR="004633DC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2.3.3. Член саморегулируемой организации, вправе привлечь к исполнению своих об</w:t>
      </w:r>
      <w:r w:rsidRPr="00345EA6">
        <w:rPr>
          <w:rFonts w:ascii="Times New Roman" w:hAnsi="Times New Roman"/>
          <w:color w:val="000000"/>
          <w:sz w:val="24"/>
          <w:szCs w:val="24"/>
        </w:rPr>
        <w:t>я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зательств  по договору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на подготовку проектной документации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 третьих  лиц (субподрядч</w:t>
      </w:r>
      <w:r w:rsidRPr="00345EA6">
        <w:rPr>
          <w:rFonts w:ascii="Times New Roman" w:hAnsi="Times New Roman"/>
          <w:color w:val="000000"/>
          <w:sz w:val="24"/>
          <w:szCs w:val="24"/>
        </w:rPr>
        <w:t>и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ков), если иное не предусмотрено договором. При этом генеральный </w:t>
      </w:r>
      <w:r w:rsidR="00791C63" w:rsidRPr="00345EA6">
        <w:rPr>
          <w:rFonts w:ascii="Times New Roman" w:hAnsi="Times New Roman"/>
          <w:color w:val="000000"/>
          <w:sz w:val="24"/>
          <w:szCs w:val="24"/>
        </w:rPr>
        <w:t>проектировщик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 обязан уд</w:t>
      </w:r>
      <w:r w:rsidRPr="00345EA6">
        <w:rPr>
          <w:rFonts w:ascii="Times New Roman" w:hAnsi="Times New Roman"/>
          <w:color w:val="000000"/>
          <w:sz w:val="24"/>
          <w:szCs w:val="24"/>
        </w:rPr>
        <w:t>о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стовериться в наличии у субподрядчика </w:t>
      </w:r>
      <w:r w:rsidRPr="00345EA6">
        <w:rPr>
          <w:rFonts w:ascii="Times New Roman" w:hAnsi="Times New Roman"/>
          <w:sz w:val="24"/>
          <w:szCs w:val="24"/>
        </w:rPr>
        <w:t>свидетельства о допуске к видам работ, которые оказывают влияние на безопасность объектов капитального строительства, в котором дол</w:t>
      </w:r>
      <w:r w:rsidRPr="00345EA6">
        <w:rPr>
          <w:rFonts w:ascii="Times New Roman" w:hAnsi="Times New Roman"/>
          <w:sz w:val="24"/>
          <w:szCs w:val="24"/>
        </w:rPr>
        <w:t>ж</w:t>
      </w:r>
      <w:r w:rsidRPr="00345EA6">
        <w:rPr>
          <w:rFonts w:ascii="Times New Roman" w:hAnsi="Times New Roman"/>
          <w:sz w:val="24"/>
          <w:szCs w:val="24"/>
        </w:rPr>
        <w:t>ны быть поименованы все виды работ, которые предусмотрены  в заключаемом между н</w:t>
      </w:r>
      <w:r w:rsidRPr="00345EA6">
        <w:rPr>
          <w:rFonts w:ascii="Times New Roman" w:hAnsi="Times New Roman"/>
          <w:sz w:val="24"/>
          <w:szCs w:val="24"/>
        </w:rPr>
        <w:t>и</w:t>
      </w:r>
      <w:r w:rsidRPr="00345EA6">
        <w:rPr>
          <w:rFonts w:ascii="Times New Roman" w:hAnsi="Times New Roman"/>
          <w:sz w:val="24"/>
          <w:szCs w:val="24"/>
        </w:rPr>
        <w:t>ми  договоре субпо</w:t>
      </w:r>
      <w:r w:rsidRPr="00345EA6">
        <w:rPr>
          <w:rFonts w:ascii="Times New Roman" w:hAnsi="Times New Roman"/>
          <w:sz w:val="24"/>
          <w:szCs w:val="24"/>
        </w:rPr>
        <w:t>д</w:t>
      </w:r>
      <w:r w:rsidRPr="00345EA6">
        <w:rPr>
          <w:rFonts w:ascii="Times New Roman" w:hAnsi="Times New Roman"/>
          <w:sz w:val="24"/>
          <w:szCs w:val="24"/>
        </w:rPr>
        <w:t>ряда</w:t>
      </w:r>
      <w:r w:rsidR="00791C63" w:rsidRPr="00345EA6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633DC" w:rsidRPr="00345EA6" w:rsidRDefault="004633DC" w:rsidP="00345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2.3.4.  В случае, предусмотренном п. 2.3.3.  настоящих Правил саморегулирования, </w:t>
      </w:r>
      <w:r w:rsidRPr="00345EA6">
        <w:rPr>
          <w:rFonts w:ascii="Times New Roman" w:hAnsi="Times New Roman"/>
          <w:sz w:val="24"/>
          <w:szCs w:val="24"/>
        </w:rPr>
        <w:t xml:space="preserve">член саморегулируемой организации, осуществляющий  работы по организации подготовки проектной документации на основании  договора </w:t>
      </w:r>
      <w:r w:rsidR="00791C63" w:rsidRPr="00345EA6">
        <w:rPr>
          <w:rFonts w:ascii="Times New Roman" w:hAnsi="Times New Roman"/>
          <w:sz w:val="24"/>
          <w:szCs w:val="24"/>
        </w:rPr>
        <w:t xml:space="preserve">, </w:t>
      </w:r>
      <w:r w:rsidRPr="00345EA6">
        <w:rPr>
          <w:rFonts w:ascii="Times New Roman" w:hAnsi="Times New Roman"/>
          <w:sz w:val="24"/>
          <w:szCs w:val="24"/>
        </w:rPr>
        <w:t>должен иметь выданное саморегулиру</w:t>
      </w:r>
      <w:r w:rsidRPr="00345EA6">
        <w:rPr>
          <w:rFonts w:ascii="Times New Roman" w:hAnsi="Times New Roman"/>
          <w:sz w:val="24"/>
          <w:szCs w:val="24"/>
        </w:rPr>
        <w:t>е</w:t>
      </w:r>
      <w:r w:rsidRPr="00345EA6">
        <w:rPr>
          <w:rFonts w:ascii="Times New Roman" w:hAnsi="Times New Roman"/>
          <w:sz w:val="24"/>
          <w:szCs w:val="24"/>
        </w:rPr>
        <w:t xml:space="preserve">мой организацией свидетельство о допуске к работам по организации подготовки проектной документации.    Стоимость работ по организации подготовки проектной документации по одному договору, указанных в  свидетельстве о допуске, должна быть не менее стоимости планируемых работ по соответствующему договору </w:t>
      </w:r>
      <w:r w:rsidR="00791C63" w:rsidRPr="00345EA6">
        <w:rPr>
          <w:rFonts w:ascii="Times New Roman" w:hAnsi="Times New Roman"/>
          <w:sz w:val="24"/>
          <w:szCs w:val="24"/>
        </w:rPr>
        <w:t>на организацию работ по подготовке проектной документации.</w:t>
      </w:r>
      <w:r w:rsidRPr="00345EA6">
        <w:rPr>
          <w:rFonts w:ascii="Times New Roman" w:hAnsi="Times New Roman"/>
          <w:sz w:val="24"/>
          <w:szCs w:val="24"/>
        </w:rPr>
        <w:t xml:space="preserve">.  </w:t>
      </w:r>
    </w:p>
    <w:p w:rsidR="004633DC" w:rsidRPr="00345EA6" w:rsidRDefault="004633DC" w:rsidP="00345EA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color w:val="000000"/>
          <w:sz w:val="24"/>
          <w:szCs w:val="24"/>
        </w:rPr>
        <w:t>2.3.5. За не исполнение обязанностей, предусмотренных в п.п. 2.3.2 и 2.3.4 настоящих Правил саморегулирования, член саморегулируемой организации несет ответственность в соо</w:t>
      </w:r>
      <w:r w:rsidRPr="00345EA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45EA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утвержденным </w:t>
      </w:r>
      <w:r w:rsidRPr="00345EA6">
        <w:rPr>
          <w:rFonts w:ascii="Times New Roman" w:hAnsi="Times New Roman" w:cs="Times New Roman"/>
          <w:sz w:val="24"/>
          <w:szCs w:val="24"/>
        </w:rPr>
        <w:t>Положением о системе мер дисциплинарного воздействия за нес</w:t>
      </w:r>
      <w:r w:rsidRPr="00345EA6">
        <w:rPr>
          <w:rFonts w:ascii="Times New Roman" w:hAnsi="Times New Roman" w:cs="Times New Roman"/>
          <w:sz w:val="24"/>
          <w:szCs w:val="24"/>
        </w:rPr>
        <w:t>о</w:t>
      </w:r>
      <w:r w:rsidRPr="00345EA6">
        <w:rPr>
          <w:rFonts w:ascii="Times New Roman" w:hAnsi="Times New Roman" w:cs="Times New Roman"/>
          <w:sz w:val="24"/>
          <w:szCs w:val="24"/>
        </w:rPr>
        <w:t>блюдение членами Союза «Комплексное  Объединение Проектировщиков» требований к в</w:t>
      </w:r>
      <w:r w:rsidRPr="00345EA6">
        <w:rPr>
          <w:rFonts w:ascii="Times New Roman" w:hAnsi="Times New Roman" w:cs="Times New Roman"/>
          <w:sz w:val="24"/>
          <w:szCs w:val="24"/>
        </w:rPr>
        <w:t>ы</w:t>
      </w:r>
      <w:r w:rsidRPr="00345EA6">
        <w:rPr>
          <w:rFonts w:ascii="Times New Roman" w:hAnsi="Times New Roman" w:cs="Times New Roman"/>
          <w:sz w:val="24"/>
          <w:szCs w:val="24"/>
        </w:rPr>
        <w:t>даче свидетельств о допуске, требований технических регламентов, стандартов и правил саморегулиров</w:t>
      </w:r>
      <w:r w:rsidRPr="00345EA6">
        <w:rPr>
          <w:rFonts w:ascii="Times New Roman" w:hAnsi="Times New Roman" w:cs="Times New Roman"/>
          <w:sz w:val="24"/>
          <w:szCs w:val="24"/>
        </w:rPr>
        <w:t>а</w:t>
      </w:r>
      <w:r w:rsidRPr="00345EA6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035617" w:rsidRPr="00345EA6" w:rsidRDefault="004633DC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.3.</w:t>
      </w:r>
      <w:r w:rsidRPr="00345EA6">
        <w:rPr>
          <w:rFonts w:ascii="Times New Roman" w:hAnsi="Times New Roman"/>
          <w:color w:val="000000"/>
          <w:sz w:val="24"/>
          <w:szCs w:val="24"/>
        </w:rPr>
        <w:t>6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Учитывая, что в целях предоставления членам 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 возможности урегулирования хозяйственных споров и защиты, нар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>у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шенных или оспоренных гражданских прав путем третейского разбирательства, при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 создан Третейский суд, договора заключ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>а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емые членами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 xml:space="preserve"> могут 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 xml:space="preserve"> содержать соответствующую третейскую огово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>р</w:t>
      </w:r>
      <w:r w:rsidR="0054260F" w:rsidRPr="00345EA6">
        <w:rPr>
          <w:rFonts w:ascii="Times New Roman" w:hAnsi="Times New Roman"/>
          <w:color w:val="000000"/>
          <w:sz w:val="24"/>
          <w:szCs w:val="24"/>
        </w:rPr>
        <w:t>ку.</w:t>
      </w:r>
    </w:p>
    <w:p w:rsidR="00791C63" w:rsidRPr="00345EA6" w:rsidRDefault="00866251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C3763" w:rsidRPr="00345EA6">
        <w:rPr>
          <w:rFonts w:ascii="Times New Roman" w:hAnsi="Times New Roman"/>
          <w:b/>
          <w:color w:val="000000"/>
          <w:sz w:val="24"/>
          <w:szCs w:val="24"/>
        </w:rPr>
        <w:t>.4 Общие положения о предоставлении членами</w:t>
      </w:r>
    </w:p>
    <w:p w:rsidR="00791C63" w:rsidRPr="00345EA6" w:rsidRDefault="004C3763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33DC" w:rsidRPr="00345EA6">
        <w:rPr>
          <w:rFonts w:ascii="Times New Roman" w:hAnsi="Times New Roman"/>
          <w:b/>
          <w:color w:val="000000"/>
          <w:sz w:val="24"/>
          <w:szCs w:val="24"/>
        </w:rPr>
        <w:t>Саморегулируемой организации</w:t>
      </w:r>
    </w:p>
    <w:p w:rsidR="004C3763" w:rsidRPr="00345EA6" w:rsidRDefault="004633DC" w:rsidP="00345EA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3763" w:rsidRPr="00345EA6">
        <w:rPr>
          <w:rFonts w:ascii="Times New Roman" w:hAnsi="Times New Roman"/>
          <w:b/>
          <w:color w:val="000000"/>
          <w:sz w:val="24"/>
          <w:szCs w:val="24"/>
        </w:rPr>
        <w:t xml:space="preserve"> отче</w:t>
      </w:r>
      <w:r w:rsidR="004C3763" w:rsidRPr="00345EA6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4C3763" w:rsidRPr="00345EA6">
        <w:rPr>
          <w:rFonts w:ascii="Times New Roman" w:hAnsi="Times New Roman"/>
          <w:b/>
          <w:color w:val="000000"/>
          <w:sz w:val="24"/>
          <w:szCs w:val="24"/>
        </w:rPr>
        <w:t xml:space="preserve">ности </w:t>
      </w:r>
      <w:r w:rsidR="002E5F8E" w:rsidRPr="00345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3763" w:rsidRPr="00345EA6">
        <w:rPr>
          <w:rFonts w:ascii="Times New Roman" w:hAnsi="Times New Roman"/>
          <w:b/>
          <w:color w:val="000000"/>
          <w:sz w:val="24"/>
          <w:szCs w:val="24"/>
        </w:rPr>
        <w:t>о результатах деятельности.</w:t>
      </w:r>
    </w:p>
    <w:p w:rsidR="00443ADD" w:rsidRPr="00345EA6" w:rsidRDefault="00866251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.4.1.  Для обеспечения выполнения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организацией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функций сам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регулирования по систематическому контролю за деятельностью своих членов, анализу их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ответствия установленным в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стандартам и правилам, в том числе их финансовой устойчивости, в целях недопущения причинения вреда третьим лицам вследствие недостатков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="002E5F8E" w:rsidRPr="00345EA6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, оказывающих влияние на безопасность объектов капитального строительства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,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настоящими Правилами с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а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морегулирования устанавливается следующий перечень информации, представляемой чл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нами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еже</w:t>
      </w:r>
      <w:r w:rsidR="00480AEF" w:rsidRPr="00345EA6">
        <w:rPr>
          <w:rFonts w:ascii="Times New Roman" w:hAnsi="Times New Roman"/>
          <w:color w:val="000000"/>
          <w:sz w:val="24"/>
          <w:szCs w:val="24"/>
        </w:rPr>
        <w:t>годно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Саморегулируемую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 орг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>а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>низаци</w:t>
      </w:r>
      <w:r w:rsidRPr="00345EA6">
        <w:rPr>
          <w:rFonts w:ascii="Times New Roman" w:hAnsi="Times New Roman"/>
          <w:color w:val="000000"/>
          <w:sz w:val="24"/>
          <w:szCs w:val="24"/>
        </w:rPr>
        <w:t>ю</w:t>
      </w:r>
      <w:r w:rsidR="006B5CD6" w:rsidRPr="00345EA6">
        <w:rPr>
          <w:rFonts w:ascii="Times New Roman" w:hAnsi="Times New Roman"/>
          <w:color w:val="000000"/>
          <w:sz w:val="24"/>
          <w:szCs w:val="24"/>
        </w:rPr>
        <w:t>:</w:t>
      </w:r>
    </w:p>
    <w:p w:rsidR="005D6DD2" w:rsidRPr="00345EA6" w:rsidRDefault="005D6DD2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0D6E" w:rsidRPr="00345EA6">
        <w:rPr>
          <w:rFonts w:ascii="Times New Roman" w:hAnsi="Times New Roman"/>
          <w:color w:val="000000"/>
          <w:sz w:val="24"/>
          <w:szCs w:val="24"/>
        </w:rPr>
        <w:t>численность работающих с указанием количества принятых и уволенных специал</w:t>
      </w:r>
      <w:r w:rsidR="001D0D6E" w:rsidRPr="00345EA6">
        <w:rPr>
          <w:rFonts w:ascii="Times New Roman" w:hAnsi="Times New Roman"/>
          <w:color w:val="000000"/>
          <w:sz w:val="24"/>
          <w:szCs w:val="24"/>
        </w:rPr>
        <w:t>и</w:t>
      </w:r>
      <w:r w:rsidR="001D0D6E" w:rsidRPr="00345EA6">
        <w:rPr>
          <w:rFonts w:ascii="Times New Roman" w:hAnsi="Times New Roman"/>
          <w:color w:val="000000"/>
          <w:sz w:val="24"/>
          <w:szCs w:val="24"/>
        </w:rPr>
        <w:t>стов за отчетный период;</w:t>
      </w:r>
    </w:p>
    <w:p w:rsidR="005D6DD2" w:rsidRPr="00345EA6" w:rsidRDefault="005D6DD2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-</w:t>
      </w:r>
      <w:r w:rsidR="001D0D6E" w:rsidRPr="00345EA6">
        <w:rPr>
          <w:rFonts w:ascii="Times New Roman" w:hAnsi="Times New Roman"/>
          <w:color w:val="000000"/>
          <w:sz w:val="24"/>
          <w:szCs w:val="24"/>
        </w:rPr>
        <w:t xml:space="preserve"> потребность в кадрах;</w:t>
      </w:r>
    </w:p>
    <w:p w:rsidR="001D0D6E" w:rsidRPr="00345EA6" w:rsidRDefault="001D0D6E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- финансово-экономические показатели, характеризующие финансовую устойч</w:t>
      </w:r>
      <w:r w:rsidR="00F06D40" w:rsidRPr="00345EA6">
        <w:rPr>
          <w:rFonts w:ascii="Times New Roman" w:hAnsi="Times New Roman"/>
          <w:color w:val="000000"/>
          <w:sz w:val="24"/>
          <w:szCs w:val="24"/>
        </w:rPr>
        <w:t xml:space="preserve">ивость члена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345EA6">
        <w:rPr>
          <w:rFonts w:ascii="Times New Roman" w:hAnsi="Times New Roman"/>
          <w:color w:val="000000"/>
          <w:sz w:val="24"/>
          <w:szCs w:val="24"/>
        </w:rPr>
        <w:t>;</w:t>
      </w:r>
    </w:p>
    <w:p w:rsidR="002F6F5D" w:rsidRPr="00345EA6" w:rsidRDefault="002F6F5D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69FA" w:rsidRPr="00345EA6">
        <w:rPr>
          <w:rFonts w:ascii="Times New Roman" w:hAnsi="Times New Roman"/>
          <w:color w:val="000000"/>
          <w:sz w:val="24"/>
          <w:szCs w:val="24"/>
        </w:rPr>
        <w:t xml:space="preserve">перечень объектов с указанием объемов </w:t>
      </w:r>
      <w:r w:rsidR="002E5F8E" w:rsidRPr="00345EA6">
        <w:rPr>
          <w:rFonts w:ascii="Times New Roman" w:hAnsi="Times New Roman"/>
          <w:color w:val="000000"/>
          <w:sz w:val="24"/>
          <w:szCs w:val="24"/>
        </w:rPr>
        <w:t>проектных</w:t>
      </w:r>
      <w:r w:rsidR="003A69FA" w:rsidRPr="00345EA6">
        <w:rPr>
          <w:rFonts w:ascii="Times New Roman" w:hAnsi="Times New Roman"/>
          <w:color w:val="000000"/>
          <w:sz w:val="24"/>
          <w:szCs w:val="24"/>
        </w:rPr>
        <w:t xml:space="preserve"> работ, сроков сдачи,  </w:t>
      </w:r>
      <w:r w:rsidR="00F06D40" w:rsidRPr="00345EA6">
        <w:rPr>
          <w:rFonts w:ascii="Times New Roman" w:hAnsi="Times New Roman"/>
          <w:color w:val="000000"/>
          <w:sz w:val="24"/>
          <w:szCs w:val="24"/>
        </w:rPr>
        <w:t>% готовн</w:t>
      </w:r>
      <w:r w:rsidR="00F06D40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F06D40" w:rsidRPr="00345EA6">
        <w:rPr>
          <w:rFonts w:ascii="Times New Roman" w:hAnsi="Times New Roman"/>
          <w:color w:val="000000"/>
          <w:sz w:val="24"/>
          <w:szCs w:val="24"/>
        </w:rPr>
        <w:t>сти на дату отчета;</w:t>
      </w:r>
    </w:p>
    <w:p w:rsidR="005D6DD2" w:rsidRPr="00345EA6" w:rsidRDefault="005D6DD2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-</w:t>
      </w:r>
      <w:r w:rsidR="001D0D6E" w:rsidRPr="00345EA6">
        <w:rPr>
          <w:rFonts w:ascii="Times New Roman" w:hAnsi="Times New Roman"/>
          <w:color w:val="000000"/>
          <w:sz w:val="24"/>
          <w:szCs w:val="24"/>
        </w:rPr>
        <w:t xml:space="preserve"> свед</w:t>
      </w:r>
      <w:r w:rsidR="00182132" w:rsidRPr="00345EA6">
        <w:rPr>
          <w:rFonts w:ascii="Times New Roman" w:hAnsi="Times New Roman"/>
          <w:color w:val="000000"/>
          <w:sz w:val="24"/>
          <w:szCs w:val="24"/>
        </w:rPr>
        <w:t>ения о результатах контрольно-надзорных мероприятий, проведенных в отнош</w:t>
      </w:r>
      <w:r w:rsidR="00182132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182132" w:rsidRPr="00345EA6">
        <w:rPr>
          <w:rFonts w:ascii="Times New Roman" w:hAnsi="Times New Roman"/>
          <w:color w:val="000000"/>
          <w:sz w:val="24"/>
          <w:szCs w:val="24"/>
        </w:rPr>
        <w:t xml:space="preserve">нии члена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182132" w:rsidRPr="00345EA6">
        <w:rPr>
          <w:rFonts w:ascii="Times New Roman" w:hAnsi="Times New Roman"/>
          <w:color w:val="000000"/>
          <w:sz w:val="24"/>
          <w:szCs w:val="24"/>
        </w:rPr>
        <w:t xml:space="preserve"> в течение отчетного пери</w:t>
      </w:r>
      <w:r w:rsidR="00182132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182132" w:rsidRPr="00345EA6">
        <w:rPr>
          <w:rFonts w:ascii="Times New Roman" w:hAnsi="Times New Roman"/>
          <w:color w:val="000000"/>
          <w:sz w:val="24"/>
          <w:szCs w:val="24"/>
        </w:rPr>
        <w:t>да;</w:t>
      </w:r>
    </w:p>
    <w:p w:rsidR="00035617" w:rsidRPr="00345EA6" w:rsidRDefault="00182132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 xml:space="preserve">сведения об участии члена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 xml:space="preserve"> в судебных и арбитра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>ж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>ных процессах с указанием вступивших в законную силу решений судебных органов, по к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>о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>торым компания являлась ответчиком за отчетный пер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>и</w:t>
      </w:r>
      <w:r w:rsidR="002F0238" w:rsidRPr="00345EA6">
        <w:rPr>
          <w:rFonts w:ascii="Times New Roman" w:hAnsi="Times New Roman"/>
          <w:color w:val="000000"/>
          <w:sz w:val="24"/>
          <w:szCs w:val="24"/>
        </w:rPr>
        <w:t>од;</w:t>
      </w:r>
    </w:p>
    <w:p w:rsidR="00866251" w:rsidRPr="00345EA6" w:rsidRDefault="00866251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-сведения о привлечении к ответственности за нарушения миграционного законод</w:t>
      </w:r>
      <w:r w:rsidRPr="00345EA6">
        <w:rPr>
          <w:rFonts w:ascii="Times New Roman" w:hAnsi="Times New Roman"/>
          <w:color w:val="000000"/>
          <w:sz w:val="24"/>
          <w:szCs w:val="24"/>
        </w:rPr>
        <w:t>а</w:t>
      </w:r>
      <w:r w:rsidRPr="00345EA6">
        <w:rPr>
          <w:rFonts w:ascii="Times New Roman" w:hAnsi="Times New Roman"/>
          <w:color w:val="000000"/>
          <w:sz w:val="24"/>
          <w:szCs w:val="24"/>
        </w:rPr>
        <w:t>тельства.</w:t>
      </w:r>
    </w:p>
    <w:p w:rsidR="002F0238" w:rsidRPr="00345EA6" w:rsidRDefault="00F06D40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Данный перечень предоставляемой информации не является исчерпывающим и может быть изменен в соответствии с решением Совета 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>Саморегулируемой организ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>а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ции </w:t>
      </w:r>
      <w:r w:rsidRPr="00345EA6">
        <w:rPr>
          <w:rFonts w:ascii="Times New Roman" w:hAnsi="Times New Roman"/>
          <w:color w:val="000000"/>
          <w:sz w:val="24"/>
          <w:szCs w:val="24"/>
        </w:rPr>
        <w:t>.</w:t>
      </w:r>
    </w:p>
    <w:p w:rsidR="00685331" w:rsidRPr="00345EA6" w:rsidRDefault="00866251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>.4.2 Указанная в п.</w:t>
      </w:r>
      <w:r w:rsidRPr="00345EA6">
        <w:rPr>
          <w:rFonts w:ascii="Times New Roman" w:hAnsi="Times New Roman"/>
          <w:color w:val="000000"/>
          <w:sz w:val="24"/>
          <w:szCs w:val="24"/>
        </w:rPr>
        <w:t>2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>.4.1 настоящих Правил саморегулирования информац</w:t>
      </w:r>
      <w:r w:rsidR="00A44AA6" w:rsidRPr="00345EA6">
        <w:rPr>
          <w:rFonts w:ascii="Times New Roman" w:hAnsi="Times New Roman"/>
          <w:color w:val="000000"/>
          <w:sz w:val="24"/>
          <w:szCs w:val="24"/>
        </w:rPr>
        <w:t>ия направл</w:t>
      </w:r>
      <w:r w:rsidR="00A44AA6" w:rsidRPr="00345EA6">
        <w:rPr>
          <w:rFonts w:ascii="Times New Roman" w:hAnsi="Times New Roman"/>
          <w:color w:val="000000"/>
          <w:sz w:val="24"/>
          <w:szCs w:val="24"/>
        </w:rPr>
        <w:t>я</w:t>
      </w:r>
      <w:r w:rsidR="00A44AA6" w:rsidRPr="00345EA6">
        <w:rPr>
          <w:rFonts w:ascii="Times New Roman" w:hAnsi="Times New Roman"/>
          <w:color w:val="000000"/>
          <w:sz w:val="24"/>
          <w:szCs w:val="24"/>
        </w:rPr>
        <w:t xml:space="preserve">ется в </w:t>
      </w:r>
      <w:r w:rsidRPr="00345EA6">
        <w:rPr>
          <w:rFonts w:ascii="Times New Roman" w:hAnsi="Times New Roman"/>
          <w:color w:val="000000"/>
          <w:sz w:val="24"/>
          <w:szCs w:val="24"/>
        </w:rPr>
        <w:t>Саморегулируемую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Pr="00345EA6">
        <w:rPr>
          <w:rFonts w:ascii="Times New Roman" w:hAnsi="Times New Roman"/>
          <w:color w:val="000000"/>
          <w:sz w:val="24"/>
          <w:szCs w:val="24"/>
        </w:rPr>
        <w:t>ю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 xml:space="preserve">в срок не позднее 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3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>0 числа месяца, следующего за окончанием отчетного квартала, на бумажных и электронных носителях по форм</w:t>
      </w:r>
      <w:r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5EA6">
        <w:rPr>
          <w:rFonts w:ascii="Times New Roman" w:hAnsi="Times New Roman"/>
          <w:color w:val="000000"/>
          <w:sz w:val="24"/>
          <w:szCs w:val="24"/>
        </w:rPr>
        <w:t>устано</w:t>
      </w:r>
      <w:r w:rsidRPr="00345EA6">
        <w:rPr>
          <w:rFonts w:ascii="Times New Roman" w:hAnsi="Times New Roman"/>
          <w:color w:val="000000"/>
          <w:sz w:val="24"/>
          <w:szCs w:val="24"/>
        </w:rPr>
        <w:t>в</w:t>
      </w:r>
      <w:r w:rsidRPr="00345EA6">
        <w:rPr>
          <w:rFonts w:ascii="Times New Roman" w:hAnsi="Times New Roman"/>
          <w:color w:val="000000"/>
          <w:sz w:val="24"/>
          <w:szCs w:val="24"/>
        </w:rPr>
        <w:t>ленной в Приложении № 1 к настоящим Правилам саморегулирования</w:t>
      </w:r>
      <w:r w:rsidR="00685331" w:rsidRPr="00345EA6">
        <w:rPr>
          <w:rFonts w:ascii="Times New Roman" w:hAnsi="Times New Roman"/>
          <w:color w:val="000000"/>
          <w:sz w:val="24"/>
          <w:szCs w:val="24"/>
        </w:rPr>
        <w:t>.</w:t>
      </w:r>
    </w:p>
    <w:p w:rsidR="002F0238" w:rsidRPr="00345EA6" w:rsidRDefault="002F0238" w:rsidP="00345E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617" w:rsidRPr="00345EA6" w:rsidRDefault="00866251" w:rsidP="00345EA6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35617" w:rsidRPr="00345EA6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  <w:r w:rsidR="00C469EB" w:rsidRPr="00345E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69EB" w:rsidRPr="00345EA6" w:rsidRDefault="00C469EB" w:rsidP="00345EA6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7BA" w:rsidRPr="00345EA6" w:rsidRDefault="00996B0C" w:rsidP="00345EA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66251" w:rsidRPr="00345EA6">
        <w:rPr>
          <w:rFonts w:ascii="Times New Roman" w:hAnsi="Times New Roman"/>
          <w:color w:val="000000"/>
          <w:sz w:val="24"/>
          <w:szCs w:val="24"/>
        </w:rPr>
        <w:t>3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 xml:space="preserve">Настоящие Правила вступают в  силу через 10 дней  </w:t>
      </w:r>
      <w:r w:rsidR="007207BA" w:rsidRPr="00345EA6">
        <w:rPr>
          <w:rFonts w:ascii="Times New Roman" w:hAnsi="Times New Roman"/>
          <w:bCs/>
          <w:color w:val="000000"/>
          <w:sz w:val="24"/>
          <w:szCs w:val="24"/>
        </w:rPr>
        <w:t>со дня их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 xml:space="preserve"> утверждения О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б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 xml:space="preserve">щим собранием членов </w:t>
      </w:r>
      <w:r w:rsidR="004633DC" w:rsidRPr="00345EA6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, а в части вопросов, касающихся самор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е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гулирования – со дня внесения соответствующих сведений в государственный реестр саморег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у</w:t>
      </w:r>
      <w:r w:rsidR="007207BA" w:rsidRPr="00345EA6">
        <w:rPr>
          <w:rFonts w:ascii="Times New Roman" w:hAnsi="Times New Roman"/>
          <w:color w:val="000000"/>
          <w:sz w:val="24"/>
          <w:szCs w:val="24"/>
        </w:rPr>
        <w:t>лируемых организаций.</w:t>
      </w:r>
    </w:p>
    <w:p w:rsidR="00866251" w:rsidRPr="00345EA6" w:rsidRDefault="00866251" w:rsidP="00345EA6">
      <w:pPr>
        <w:pStyle w:val="21"/>
        <w:ind w:firstLine="567"/>
        <w:jc w:val="right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br w:type="page"/>
      </w:r>
      <w:r w:rsidRPr="00345EA6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1</w:t>
      </w:r>
    </w:p>
    <w:p w:rsidR="00866251" w:rsidRPr="00345EA6" w:rsidRDefault="00866251" w:rsidP="00866251">
      <w:pPr>
        <w:pStyle w:val="21"/>
        <w:ind w:left="720"/>
        <w:jc w:val="right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sz w:val="24"/>
          <w:szCs w:val="24"/>
        </w:rPr>
        <w:t xml:space="preserve"> к ПР-1. Правилам саморегулирования</w:t>
      </w:r>
    </w:p>
    <w:p w:rsidR="00866251" w:rsidRPr="00345EA6" w:rsidRDefault="00866251" w:rsidP="00866251">
      <w:pPr>
        <w:pStyle w:val="21"/>
        <w:ind w:left="720"/>
        <w:jc w:val="right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sz w:val="24"/>
          <w:szCs w:val="24"/>
        </w:rPr>
        <w:t xml:space="preserve"> Союза  «Комплексное Объединение Проектировщиков»</w:t>
      </w:r>
    </w:p>
    <w:p w:rsidR="00866251" w:rsidRPr="00345EA6" w:rsidRDefault="00866251" w:rsidP="00866251">
      <w:pPr>
        <w:pStyle w:val="21"/>
        <w:ind w:left="720"/>
        <w:jc w:val="right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sz w:val="24"/>
          <w:szCs w:val="24"/>
        </w:rPr>
        <w:t xml:space="preserve"> «Общие требования по осуществлению саморегулирования».</w:t>
      </w:r>
    </w:p>
    <w:p w:rsidR="00866251" w:rsidRPr="00345EA6" w:rsidRDefault="00866251" w:rsidP="00866251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66251" w:rsidRPr="00345EA6" w:rsidRDefault="00866251" w:rsidP="008662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:rsidR="00866251" w:rsidRPr="00345EA6" w:rsidRDefault="00866251" w:rsidP="008662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члена </w:t>
      </w:r>
      <w:r w:rsidRPr="00345EA6">
        <w:rPr>
          <w:rFonts w:ascii="Times New Roman" w:hAnsi="Times New Roman"/>
          <w:b/>
          <w:sz w:val="24"/>
          <w:szCs w:val="24"/>
        </w:rPr>
        <w:t>Союза  «Комплексное Объединение Проектировщиков».</w:t>
      </w:r>
    </w:p>
    <w:p w:rsidR="00866251" w:rsidRPr="00345EA6" w:rsidRDefault="00866251" w:rsidP="0086625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866251" w:rsidRPr="00345EA6" w:rsidRDefault="00866251" w:rsidP="00866251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45EA6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:rsidR="00866251" w:rsidRPr="00345EA6" w:rsidRDefault="00866251" w:rsidP="008662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:rsidR="00866251" w:rsidRPr="00345EA6" w:rsidRDefault="00866251" w:rsidP="0086625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6251" w:rsidRPr="00345EA6" w:rsidRDefault="00866251" w:rsidP="008662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 ст. 2.4.1. ПР-1 Правил саморегулирования </w:t>
      </w:r>
      <w:r w:rsidRPr="00345EA6">
        <w:rPr>
          <w:rFonts w:ascii="Times New Roman" w:hAnsi="Times New Roman"/>
          <w:sz w:val="24"/>
          <w:szCs w:val="24"/>
        </w:rPr>
        <w:t>Союза  «Комплексное Объединение Проектировщиков».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 «Общие требования по осуществлению с</w:t>
      </w:r>
      <w:r w:rsidRPr="00345EA6">
        <w:rPr>
          <w:rFonts w:ascii="Times New Roman" w:hAnsi="Times New Roman"/>
          <w:color w:val="000000"/>
          <w:sz w:val="24"/>
          <w:szCs w:val="24"/>
        </w:rPr>
        <w:t>а</w:t>
      </w:r>
      <w:r w:rsidRPr="00345EA6">
        <w:rPr>
          <w:rFonts w:ascii="Times New Roman" w:hAnsi="Times New Roman"/>
          <w:color w:val="000000"/>
          <w:sz w:val="24"/>
          <w:szCs w:val="24"/>
        </w:rPr>
        <w:t xml:space="preserve">морегулирования </w:t>
      </w:r>
      <w:r w:rsidRPr="00345EA6">
        <w:rPr>
          <w:rFonts w:ascii="Times New Roman" w:hAnsi="Times New Roman"/>
          <w:sz w:val="24"/>
          <w:szCs w:val="24"/>
        </w:rPr>
        <w:t>Союза  «Комплексное Объединение Проектировщиков».</w:t>
      </w:r>
      <w:r w:rsidRPr="00345EA6">
        <w:rPr>
          <w:rFonts w:ascii="Times New Roman" w:hAnsi="Times New Roman"/>
          <w:color w:val="000000"/>
          <w:sz w:val="24"/>
          <w:szCs w:val="24"/>
        </w:rPr>
        <w:t>в целях обеспеч</w:t>
      </w:r>
      <w:r w:rsidRPr="00345EA6">
        <w:rPr>
          <w:rFonts w:ascii="Times New Roman" w:hAnsi="Times New Roman"/>
          <w:color w:val="000000"/>
          <w:sz w:val="24"/>
          <w:szCs w:val="24"/>
        </w:rPr>
        <w:t>е</w:t>
      </w:r>
      <w:r w:rsidRPr="00345EA6">
        <w:rPr>
          <w:rFonts w:ascii="Times New Roman" w:hAnsi="Times New Roman"/>
          <w:color w:val="000000"/>
          <w:sz w:val="24"/>
          <w:szCs w:val="24"/>
        </w:rPr>
        <w:t>ния выполнения Саморегулируемой организацией  функций саморегулирования по систем</w:t>
      </w:r>
      <w:r w:rsidRPr="00345EA6">
        <w:rPr>
          <w:rFonts w:ascii="Times New Roman" w:hAnsi="Times New Roman"/>
          <w:color w:val="000000"/>
          <w:sz w:val="24"/>
          <w:szCs w:val="24"/>
        </w:rPr>
        <w:t>а</w:t>
      </w:r>
      <w:r w:rsidRPr="00345EA6">
        <w:rPr>
          <w:rFonts w:ascii="Times New Roman" w:hAnsi="Times New Roman"/>
          <w:color w:val="000000"/>
          <w:sz w:val="24"/>
          <w:szCs w:val="24"/>
        </w:rPr>
        <w:t>тическому контролю за деятельностью своих членов, анализу их соответствия установле</w:t>
      </w:r>
      <w:r w:rsidRPr="00345EA6">
        <w:rPr>
          <w:rFonts w:ascii="Times New Roman" w:hAnsi="Times New Roman"/>
          <w:color w:val="000000"/>
          <w:sz w:val="24"/>
          <w:szCs w:val="24"/>
        </w:rPr>
        <w:t>н</w:t>
      </w:r>
      <w:r w:rsidRPr="00345EA6">
        <w:rPr>
          <w:rFonts w:ascii="Times New Roman" w:hAnsi="Times New Roman"/>
          <w:color w:val="000000"/>
          <w:sz w:val="24"/>
          <w:szCs w:val="24"/>
        </w:rPr>
        <w:t>ным в саморегулируемой организации стандартам и правилам, в том числе их финанс</w:t>
      </w:r>
      <w:r w:rsidRPr="00345EA6">
        <w:rPr>
          <w:rFonts w:ascii="Times New Roman" w:hAnsi="Times New Roman"/>
          <w:color w:val="000000"/>
          <w:sz w:val="24"/>
          <w:szCs w:val="24"/>
        </w:rPr>
        <w:t>о</w:t>
      </w:r>
      <w:r w:rsidRPr="00345EA6">
        <w:rPr>
          <w:rFonts w:ascii="Times New Roman" w:hAnsi="Times New Roman"/>
          <w:color w:val="000000"/>
          <w:sz w:val="24"/>
          <w:szCs w:val="24"/>
        </w:rPr>
        <w:t>вой устойчивости, в целях недопущения причинения вреда третьим лицам вследствие недоста</w:t>
      </w:r>
      <w:r w:rsidRPr="00345EA6">
        <w:rPr>
          <w:rFonts w:ascii="Times New Roman" w:hAnsi="Times New Roman"/>
          <w:color w:val="000000"/>
          <w:sz w:val="24"/>
          <w:szCs w:val="24"/>
        </w:rPr>
        <w:t>т</w:t>
      </w:r>
      <w:r w:rsidRPr="00345EA6">
        <w:rPr>
          <w:rFonts w:ascii="Times New Roman" w:hAnsi="Times New Roman"/>
          <w:color w:val="000000"/>
          <w:sz w:val="24"/>
          <w:szCs w:val="24"/>
        </w:rPr>
        <w:t>ков работ, оказывающих влияние на безопасность объектов капитального строительства, вышеуказанными  Правилами саморегулирования устанавливается следующий перечень и</w:t>
      </w:r>
      <w:r w:rsidRPr="00345EA6">
        <w:rPr>
          <w:rFonts w:ascii="Times New Roman" w:hAnsi="Times New Roman"/>
          <w:color w:val="000000"/>
          <w:sz w:val="24"/>
          <w:szCs w:val="24"/>
        </w:rPr>
        <w:t>н</w:t>
      </w:r>
      <w:r w:rsidRPr="00345EA6">
        <w:rPr>
          <w:rFonts w:ascii="Times New Roman" w:hAnsi="Times New Roman"/>
          <w:color w:val="000000"/>
          <w:sz w:val="24"/>
          <w:szCs w:val="24"/>
        </w:rPr>
        <w:t>формации, представляемой членами саморегулируемой организации ежегодно: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316"/>
        <w:gridCol w:w="567"/>
        <w:gridCol w:w="24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284"/>
        <w:gridCol w:w="130"/>
        <w:gridCol w:w="295"/>
        <w:gridCol w:w="142"/>
        <w:gridCol w:w="708"/>
        <w:gridCol w:w="65"/>
        <w:gridCol w:w="786"/>
        <w:gridCol w:w="992"/>
      </w:tblGrid>
      <w:tr w:rsidR="00866251" w:rsidRPr="00345EA6" w:rsidTr="00866251">
        <w:trPr>
          <w:trHeight w:val="585"/>
        </w:trPr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1) Численность работников заявленных для получения Свидетельства о допуске на  ___ 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четную дату:</w:t>
            </w:r>
          </w:p>
        </w:tc>
      </w:tr>
      <w:tr w:rsidR="00866251" w:rsidRPr="00345EA6" w:rsidTr="00866251">
        <w:trPr>
          <w:trHeight w:val="802"/>
        </w:trPr>
        <w:tc>
          <w:tcPr>
            <w:tcW w:w="3261" w:type="dxa"/>
            <w:gridSpan w:val="6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вновь принятых:</w:t>
            </w:r>
          </w:p>
        </w:tc>
        <w:tc>
          <w:tcPr>
            <w:tcW w:w="3827" w:type="dxa"/>
            <w:gridSpan w:val="9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уволенных:</w:t>
            </w:r>
          </w:p>
        </w:tc>
      </w:tr>
      <w:tr w:rsidR="00866251" w:rsidRPr="00345EA6" w:rsidTr="00866251">
        <w:tc>
          <w:tcPr>
            <w:tcW w:w="3261" w:type="dxa"/>
            <w:gridSpan w:val="6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866251" w:rsidRPr="00345EA6" w:rsidTr="00866251">
        <w:trPr>
          <w:trHeight w:val="320"/>
        </w:trPr>
        <w:tc>
          <w:tcPr>
            <w:tcW w:w="7230" w:type="dxa"/>
            <w:gridSpan w:val="19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rPr>
          <w:trHeight w:val="320"/>
        </w:trPr>
        <w:tc>
          <w:tcPr>
            <w:tcW w:w="5812" w:type="dxa"/>
            <w:gridSpan w:val="1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rPr>
          <w:trHeight w:val="320"/>
        </w:trPr>
        <w:tc>
          <w:tcPr>
            <w:tcW w:w="5812" w:type="dxa"/>
            <w:gridSpan w:val="1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3) Финансово-экономические показатели, характеризующие финансовую устойчивость чл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 саморегулируемой организации за __ год:</w:t>
            </w: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Доход в млн. руб.: ____________________________________, в том числе в % соотнош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нии к прошлому году: ________________%</w:t>
            </w:r>
          </w:p>
        </w:tc>
      </w:tr>
      <w:tr w:rsidR="00866251" w:rsidRPr="00345EA6" w:rsidTr="00866251">
        <w:tc>
          <w:tcPr>
            <w:tcW w:w="2836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</w:p>
        </w:tc>
        <w:tc>
          <w:tcPr>
            <w:tcW w:w="1984" w:type="dxa"/>
            <w:gridSpan w:val="6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Убытки</w:t>
            </w:r>
          </w:p>
        </w:tc>
        <w:tc>
          <w:tcPr>
            <w:tcW w:w="2268" w:type="dxa"/>
            <w:gridSpan w:val="9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Кредиторская з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долженность</w:t>
            </w:r>
          </w:p>
        </w:tc>
        <w:tc>
          <w:tcPr>
            <w:tcW w:w="2693" w:type="dxa"/>
            <w:gridSpan w:val="5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Дебиторская задолже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</w:tr>
      <w:tr w:rsidR="00866251" w:rsidRPr="00345EA6" w:rsidTr="00866251">
        <w:tc>
          <w:tcPr>
            <w:tcW w:w="2836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4) Перечень объектов, на которых ведутся СМР, в том числе:</w:t>
            </w:r>
          </w:p>
        </w:tc>
      </w:tr>
      <w:tr w:rsidR="00866251" w:rsidRPr="00345EA6" w:rsidTr="00866251">
        <w:tc>
          <w:tcPr>
            <w:tcW w:w="2269" w:type="dxa"/>
            <w:gridSpan w:val="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Вид договора</w:t>
            </w:r>
          </w:p>
        </w:tc>
        <w:tc>
          <w:tcPr>
            <w:tcW w:w="2551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843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няемых работ в млн. руб.</w:t>
            </w:r>
          </w:p>
        </w:tc>
        <w:tc>
          <w:tcPr>
            <w:tcW w:w="1275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Срок сд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чи работ</w:t>
            </w:r>
          </w:p>
        </w:tc>
        <w:tc>
          <w:tcPr>
            <w:tcW w:w="1843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нения отчета</w:t>
            </w:r>
          </w:p>
        </w:tc>
      </w:tr>
      <w:tr w:rsidR="00866251" w:rsidRPr="00345EA6" w:rsidTr="00866251">
        <w:tc>
          <w:tcPr>
            <w:tcW w:w="2269" w:type="dxa"/>
            <w:gridSpan w:val="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</w:p>
        </w:tc>
        <w:tc>
          <w:tcPr>
            <w:tcW w:w="2551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2269" w:type="dxa"/>
            <w:gridSpan w:val="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</w:p>
        </w:tc>
        <w:tc>
          <w:tcPr>
            <w:tcW w:w="2551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2269" w:type="dxa"/>
            <w:gridSpan w:val="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</w:p>
        </w:tc>
        <w:tc>
          <w:tcPr>
            <w:tcW w:w="2551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5) Сведения о результатах контрольно-надзорных мероприятий, проведенных в отношении члена саморегулируемой организации в течение отчетного периода</w:t>
            </w:r>
          </w:p>
        </w:tc>
      </w:tr>
      <w:tr w:rsidR="00866251" w:rsidRPr="00345EA6" w:rsidTr="00866251">
        <w:tc>
          <w:tcPr>
            <w:tcW w:w="6379" w:type="dxa"/>
            <w:gridSpan w:val="15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8"/>
            <w:vMerge w:val="restart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приятия не проводились</w:t>
            </w:r>
          </w:p>
        </w:tc>
      </w:tr>
      <w:tr w:rsidR="00866251" w:rsidRPr="00345EA6" w:rsidTr="00866251">
        <w:tc>
          <w:tcPr>
            <w:tcW w:w="3686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дившего проверку</w:t>
            </w:r>
          </w:p>
        </w:tc>
        <w:tc>
          <w:tcPr>
            <w:tcW w:w="2693" w:type="dxa"/>
            <w:gridSpan w:val="8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2" w:type="dxa"/>
            <w:gridSpan w:val="8"/>
            <w:vMerge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3686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6)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рым компания являлась ответчиком за отчетный период:</w:t>
            </w:r>
          </w:p>
        </w:tc>
      </w:tr>
      <w:tr w:rsidR="00866251" w:rsidRPr="00345EA6" w:rsidTr="00866251">
        <w:tc>
          <w:tcPr>
            <w:tcW w:w="4978" w:type="dxa"/>
            <w:gridSpan w:val="11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ную силу решения суда отсутствуют:</w:t>
            </w:r>
          </w:p>
        </w:tc>
      </w:tr>
      <w:tr w:rsidR="00866251" w:rsidRPr="00345EA6" w:rsidTr="00866251">
        <w:tc>
          <w:tcPr>
            <w:tcW w:w="2860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ния решения:</w:t>
            </w:r>
          </w:p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7)Сведения о страховых случаях, причинения вреда 3-м лицам в результате выполнения р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бот по подготовке проектной документации:</w:t>
            </w:r>
          </w:p>
        </w:tc>
      </w:tr>
      <w:tr w:rsidR="00866251" w:rsidRPr="00345EA6" w:rsidTr="00866251">
        <w:tc>
          <w:tcPr>
            <w:tcW w:w="2860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2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8)Страхование видов гражданской ответственности, осуществляемое компанией (поставить отметку в соответствующем столбце):</w:t>
            </w:r>
          </w:p>
        </w:tc>
      </w:tr>
      <w:tr w:rsidR="00866251" w:rsidRPr="00345EA6" w:rsidTr="00866251">
        <w:tc>
          <w:tcPr>
            <w:tcW w:w="1953" w:type="dxa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объектов</w:t>
            </w:r>
          </w:p>
        </w:tc>
        <w:tc>
          <w:tcPr>
            <w:tcW w:w="1210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Добр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вольное мед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цинское 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210" w:type="dxa"/>
            <w:gridSpan w:val="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имущ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10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авт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тран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1210" w:type="dxa"/>
            <w:gridSpan w:val="5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стро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ных ри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210" w:type="dxa"/>
            <w:gridSpan w:val="4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несчас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ных сл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чаев на работе</w:t>
            </w:r>
          </w:p>
        </w:tc>
        <w:tc>
          <w:tcPr>
            <w:tcW w:w="786" w:type="dxa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Ничего не страхуем</w:t>
            </w:r>
          </w:p>
        </w:tc>
      </w:tr>
      <w:tr w:rsidR="00866251" w:rsidRPr="00345EA6" w:rsidTr="00866251">
        <w:tc>
          <w:tcPr>
            <w:tcW w:w="9781" w:type="dxa"/>
            <w:gridSpan w:val="2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Информация об аффилированности, </w:t>
            </w:r>
          </w:p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866251" w:rsidRPr="00345EA6" w:rsidTr="00866251">
        <w:tc>
          <w:tcPr>
            <w:tcW w:w="4890" w:type="dxa"/>
            <w:gridSpan w:val="10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 юр. лица/ИП)</w:t>
            </w:r>
          </w:p>
        </w:tc>
        <w:tc>
          <w:tcPr>
            <w:tcW w:w="4891" w:type="dxa"/>
            <w:gridSpan w:val="13"/>
          </w:tcPr>
          <w:p w:rsidR="00866251" w:rsidRPr="00345EA6" w:rsidRDefault="00866251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F329D" w:rsidRPr="00345EA6" w:rsidTr="00512D9C">
        <w:tc>
          <w:tcPr>
            <w:tcW w:w="9781" w:type="dxa"/>
            <w:gridSpan w:val="23"/>
          </w:tcPr>
          <w:p w:rsidR="00EF329D" w:rsidRPr="00345EA6" w:rsidRDefault="00EF329D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10) информация о привлечении  члена саморегулируемой организации к отве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за нарушения миграционного законодательства за отчетный п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риод</w:t>
            </w:r>
          </w:p>
        </w:tc>
      </w:tr>
      <w:tr w:rsidR="00EF329D" w:rsidRPr="00345EA6" w:rsidTr="00866251">
        <w:tc>
          <w:tcPr>
            <w:tcW w:w="4890" w:type="dxa"/>
            <w:gridSpan w:val="10"/>
          </w:tcPr>
          <w:p w:rsidR="00EF329D" w:rsidRPr="00345EA6" w:rsidRDefault="00EF329D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Да, привлекался</w:t>
            </w:r>
          </w:p>
        </w:tc>
        <w:tc>
          <w:tcPr>
            <w:tcW w:w="4891" w:type="dxa"/>
            <w:gridSpan w:val="13"/>
          </w:tcPr>
          <w:p w:rsidR="00EF329D" w:rsidRPr="00345EA6" w:rsidRDefault="00EF329D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Нет, не привлекался</w:t>
            </w:r>
          </w:p>
        </w:tc>
      </w:tr>
      <w:tr w:rsidR="00EF329D" w:rsidRPr="00345EA6" w:rsidTr="00866251">
        <w:tc>
          <w:tcPr>
            <w:tcW w:w="4890" w:type="dxa"/>
            <w:gridSpan w:val="10"/>
          </w:tcPr>
          <w:p w:rsidR="00EF329D" w:rsidRPr="00345EA6" w:rsidRDefault="00EF329D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  <w:gridSpan w:val="13"/>
          </w:tcPr>
          <w:p w:rsidR="00EF329D" w:rsidRPr="00345EA6" w:rsidRDefault="00EF329D" w:rsidP="0086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6251" w:rsidRPr="00345EA6" w:rsidRDefault="00866251" w:rsidP="0086625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251" w:rsidRPr="00345EA6" w:rsidRDefault="00866251" w:rsidP="00866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Вышеуказанная  информация направляется в Саморегулируемую организацию    в срок не позднее 30 числа месяца, следующего за окончанием отчетного года, на бумажных и/или электронных носит</w:t>
      </w:r>
      <w:r w:rsidRPr="00345EA6">
        <w:rPr>
          <w:rFonts w:ascii="Times New Roman" w:hAnsi="Times New Roman"/>
          <w:color w:val="000000"/>
          <w:sz w:val="24"/>
          <w:szCs w:val="24"/>
        </w:rPr>
        <w:t>е</w:t>
      </w:r>
      <w:r w:rsidRPr="00345EA6">
        <w:rPr>
          <w:rFonts w:ascii="Times New Roman" w:hAnsi="Times New Roman"/>
          <w:color w:val="000000"/>
          <w:sz w:val="24"/>
          <w:szCs w:val="24"/>
        </w:rPr>
        <w:t>лях.</w:t>
      </w:r>
    </w:p>
    <w:p w:rsidR="007974E5" w:rsidRPr="00345EA6" w:rsidRDefault="007974E5" w:rsidP="003B7E6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974E5" w:rsidRPr="00345EA6" w:rsidSect="00282E8D">
      <w:headerReference w:type="even" r:id="rId7"/>
      <w:footerReference w:type="even" r:id="rId8"/>
      <w:footerReference w:type="default" r:id="rId9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43" w:rsidRDefault="00902243">
      <w:r>
        <w:separator/>
      </w:r>
    </w:p>
  </w:endnote>
  <w:endnote w:type="continuationSeparator" w:id="0">
    <w:p w:rsidR="00902243" w:rsidRDefault="009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51" w:rsidRDefault="00866251" w:rsidP="0006397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6251" w:rsidRDefault="008662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51" w:rsidRDefault="00866251">
    <w:pPr>
      <w:pStyle w:val="aa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F4D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43" w:rsidRDefault="00902243">
      <w:r>
        <w:separator/>
      </w:r>
    </w:p>
  </w:footnote>
  <w:footnote w:type="continuationSeparator" w:id="0">
    <w:p w:rsidR="00902243" w:rsidRDefault="009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51" w:rsidRDefault="00866251" w:rsidP="00A714E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6251" w:rsidRDefault="00866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DCC6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D538B"/>
    <w:multiLevelType w:val="multilevel"/>
    <w:tmpl w:val="98DCD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094D29"/>
    <w:multiLevelType w:val="multilevel"/>
    <w:tmpl w:val="AEF8F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420356B"/>
    <w:multiLevelType w:val="multilevel"/>
    <w:tmpl w:val="F35A4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21377DDA"/>
    <w:multiLevelType w:val="hybridMultilevel"/>
    <w:tmpl w:val="7B12F0BA"/>
    <w:lvl w:ilvl="0" w:tplc="FFFFFFFF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65527"/>
    <w:multiLevelType w:val="multilevel"/>
    <w:tmpl w:val="F0D81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253749"/>
    <w:multiLevelType w:val="multilevel"/>
    <w:tmpl w:val="305A7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C25BDE"/>
    <w:multiLevelType w:val="hybridMultilevel"/>
    <w:tmpl w:val="4F64223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C41FE"/>
    <w:multiLevelType w:val="multilevel"/>
    <w:tmpl w:val="00FE7F32"/>
    <w:lvl w:ilvl="0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D4C4844"/>
    <w:multiLevelType w:val="multilevel"/>
    <w:tmpl w:val="41BAD5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0445F2"/>
    <w:multiLevelType w:val="multilevel"/>
    <w:tmpl w:val="0FE414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51B5D83"/>
    <w:multiLevelType w:val="multilevel"/>
    <w:tmpl w:val="4D4013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D51864"/>
    <w:multiLevelType w:val="multilevel"/>
    <w:tmpl w:val="DCD0D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8B101CE"/>
    <w:multiLevelType w:val="multilevel"/>
    <w:tmpl w:val="B308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D461BC"/>
    <w:multiLevelType w:val="multilevel"/>
    <w:tmpl w:val="18CCD05C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015" w:hanging="600"/>
      </w:pPr>
      <w:rPr>
        <w:rFonts w:hint="default"/>
        <w:b w:val="0"/>
      </w:rPr>
    </w:lvl>
    <w:lvl w:ilvl="2">
      <w:start w:val="2"/>
      <w:numFmt w:val="decimal"/>
      <w:isLgl/>
      <w:lvlText w:val="%1.%2.%3"/>
      <w:lvlJc w:val="left"/>
      <w:pPr>
        <w:ind w:left="213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9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9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5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575" w:hanging="2160"/>
      </w:pPr>
      <w:rPr>
        <w:rFonts w:hint="default"/>
        <w:b w:val="0"/>
      </w:rPr>
    </w:lvl>
  </w:abstractNum>
  <w:abstractNum w:abstractNumId="16">
    <w:nsid w:val="5122546E"/>
    <w:multiLevelType w:val="multilevel"/>
    <w:tmpl w:val="A78E8F0E"/>
    <w:lvl w:ilvl="0">
      <w:start w:val="2"/>
      <w:numFmt w:val="decimal"/>
      <w:lvlText w:val="%1."/>
      <w:lvlJc w:val="left"/>
      <w:pPr>
        <w:ind w:left="17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213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75" w:hanging="2160"/>
      </w:pPr>
      <w:rPr>
        <w:rFonts w:hint="default"/>
        <w:b w:val="0"/>
      </w:rPr>
    </w:lvl>
  </w:abstractNum>
  <w:abstractNum w:abstractNumId="17">
    <w:nsid w:val="56A1354D"/>
    <w:multiLevelType w:val="hybridMultilevel"/>
    <w:tmpl w:val="1D6284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1375C"/>
    <w:multiLevelType w:val="multilevel"/>
    <w:tmpl w:val="9C12E6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3E511F"/>
    <w:multiLevelType w:val="multilevel"/>
    <w:tmpl w:val="99FE22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0"/>
  </w:num>
  <w:num w:numId="9">
    <w:abstractNumId w:val="1"/>
  </w:num>
  <w:num w:numId="10">
    <w:abstractNumId w:val="12"/>
  </w:num>
  <w:num w:numId="11">
    <w:abstractNumId w:val="1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4"/>
  </w:num>
  <w:num w:numId="18">
    <w:abstractNumId w:val="7"/>
  </w:num>
  <w:num w:numId="19">
    <w:abstractNumId w:val="2"/>
  </w:num>
  <w:num w:numId="20">
    <w:abstractNumId w:val="18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17"/>
    <w:rsid w:val="00035617"/>
    <w:rsid w:val="00035F74"/>
    <w:rsid w:val="00036713"/>
    <w:rsid w:val="0004398C"/>
    <w:rsid w:val="00063979"/>
    <w:rsid w:val="000655DA"/>
    <w:rsid w:val="00077221"/>
    <w:rsid w:val="000A46AC"/>
    <w:rsid w:val="000A46C6"/>
    <w:rsid w:val="000C60C6"/>
    <w:rsid w:val="000D0883"/>
    <w:rsid w:val="00104045"/>
    <w:rsid w:val="001071F8"/>
    <w:rsid w:val="00141E33"/>
    <w:rsid w:val="0014636E"/>
    <w:rsid w:val="0015063F"/>
    <w:rsid w:val="00155BAB"/>
    <w:rsid w:val="00182132"/>
    <w:rsid w:val="001A338A"/>
    <w:rsid w:val="001B47F8"/>
    <w:rsid w:val="001C6F5D"/>
    <w:rsid w:val="001D0D6E"/>
    <w:rsid w:val="002272DD"/>
    <w:rsid w:val="0023390C"/>
    <w:rsid w:val="00245F91"/>
    <w:rsid w:val="00257630"/>
    <w:rsid w:val="00264E1F"/>
    <w:rsid w:val="00264FBF"/>
    <w:rsid w:val="00282E8D"/>
    <w:rsid w:val="002901B1"/>
    <w:rsid w:val="002B25EC"/>
    <w:rsid w:val="002C752A"/>
    <w:rsid w:val="002D51B1"/>
    <w:rsid w:val="002D5F37"/>
    <w:rsid w:val="002E3E79"/>
    <w:rsid w:val="002E5F8E"/>
    <w:rsid w:val="002F0238"/>
    <w:rsid w:val="002F4999"/>
    <w:rsid w:val="002F667F"/>
    <w:rsid w:val="002F6F5D"/>
    <w:rsid w:val="003251CC"/>
    <w:rsid w:val="00345EA6"/>
    <w:rsid w:val="00363E7E"/>
    <w:rsid w:val="003753A6"/>
    <w:rsid w:val="003768E2"/>
    <w:rsid w:val="003918C0"/>
    <w:rsid w:val="003A0121"/>
    <w:rsid w:val="003A69FA"/>
    <w:rsid w:val="003B7E60"/>
    <w:rsid w:val="003E0F01"/>
    <w:rsid w:val="0040308E"/>
    <w:rsid w:val="00413EB3"/>
    <w:rsid w:val="00443ADD"/>
    <w:rsid w:val="0044649A"/>
    <w:rsid w:val="00453AB3"/>
    <w:rsid w:val="004633DC"/>
    <w:rsid w:val="0046521A"/>
    <w:rsid w:val="004714C3"/>
    <w:rsid w:val="00480AEF"/>
    <w:rsid w:val="004836BF"/>
    <w:rsid w:val="004950D7"/>
    <w:rsid w:val="00496B39"/>
    <w:rsid w:val="004A4A6C"/>
    <w:rsid w:val="004B1B3D"/>
    <w:rsid w:val="004C3763"/>
    <w:rsid w:val="004F6332"/>
    <w:rsid w:val="00512D9C"/>
    <w:rsid w:val="00531B78"/>
    <w:rsid w:val="0054260F"/>
    <w:rsid w:val="005454C6"/>
    <w:rsid w:val="00551C40"/>
    <w:rsid w:val="00555D68"/>
    <w:rsid w:val="005D6DD2"/>
    <w:rsid w:val="005E5685"/>
    <w:rsid w:val="005F5C3D"/>
    <w:rsid w:val="005F612C"/>
    <w:rsid w:val="00602365"/>
    <w:rsid w:val="00602C93"/>
    <w:rsid w:val="00604452"/>
    <w:rsid w:val="00605238"/>
    <w:rsid w:val="00620914"/>
    <w:rsid w:val="00647015"/>
    <w:rsid w:val="00650F38"/>
    <w:rsid w:val="00655486"/>
    <w:rsid w:val="00670EEA"/>
    <w:rsid w:val="00680291"/>
    <w:rsid w:val="00685331"/>
    <w:rsid w:val="006B5CD6"/>
    <w:rsid w:val="006C1262"/>
    <w:rsid w:val="006E49B4"/>
    <w:rsid w:val="006E702B"/>
    <w:rsid w:val="007207BA"/>
    <w:rsid w:val="00730888"/>
    <w:rsid w:val="007446DA"/>
    <w:rsid w:val="00746574"/>
    <w:rsid w:val="00787504"/>
    <w:rsid w:val="00791C63"/>
    <w:rsid w:val="007974E5"/>
    <w:rsid w:val="007B3393"/>
    <w:rsid w:val="007B6040"/>
    <w:rsid w:val="007B7218"/>
    <w:rsid w:val="007B7BC8"/>
    <w:rsid w:val="007D15E4"/>
    <w:rsid w:val="0080064B"/>
    <w:rsid w:val="00801508"/>
    <w:rsid w:val="00814784"/>
    <w:rsid w:val="008616A1"/>
    <w:rsid w:val="00866251"/>
    <w:rsid w:val="008A508F"/>
    <w:rsid w:val="008B40A1"/>
    <w:rsid w:val="008C60F7"/>
    <w:rsid w:val="008D2D10"/>
    <w:rsid w:val="008E544E"/>
    <w:rsid w:val="00902243"/>
    <w:rsid w:val="00913368"/>
    <w:rsid w:val="00930E66"/>
    <w:rsid w:val="00941AF8"/>
    <w:rsid w:val="00955C15"/>
    <w:rsid w:val="00963A8A"/>
    <w:rsid w:val="00992798"/>
    <w:rsid w:val="00996B0C"/>
    <w:rsid w:val="009B541E"/>
    <w:rsid w:val="009C10C7"/>
    <w:rsid w:val="009C14B6"/>
    <w:rsid w:val="00A027DF"/>
    <w:rsid w:val="00A069D8"/>
    <w:rsid w:val="00A07C9B"/>
    <w:rsid w:val="00A11277"/>
    <w:rsid w:val="00A32A62"/>
    <w:rsid w:val="00A33D56"/>
    <w:rsid w:val="00A44AA6"/>
    <w:rsid w:val="00A714EF"/>
    <w:rsid w:val="00A75F56"/>
    <w:rsid w:val="00AA19E9"/>
    <w:rsid w:val="00AA4AA3"/>
    <w:rsid w:val="00AB6CBE"/>
    <w:rsid w:val="00AD74B4"/>
    <w:rsid w:val="00AE07A1"/>
    <w:rsid w:val="00AE0BF8"/>
    <w:rsid w:val="00AF3126"/>
    <w:rsid w:val="00AF6C75"/>
    <w:rsid w:val="00AF6DD8"/>
    <w:rsid w:val="00B01E17"/>
    <w:rsid w:val="00B1082D"/>
    <w:rsid w:val="00B26354"/>
    <w:rsid w:val="00B30BB6"/>
    <w:rsid w:val="00B47265"/>
    <w:rsid w:val="00B54741"/>
    <w:rsid w:val="00B71F8F"/>
    <w:rsid w:val="00B963B5"/>
    <w:rsid w:val="00BA53AE"/>
    <w:rsid w:val="00BB04F0"/>
    <w:rsid w:val="00BD58BA"/>
    <w:rsid w:val="00BE1B07"/>
    <w:rsid w:val="00BF4D6A"/>
    <w:rsid w:val="00C469EB"/>
    <w:rsid w:val="00C61F26"/>
    <w:rsid w:val="00C63E37"/>
    <w:rsid w:val="00C65FAF"/>
    <w:rsid w:val="00C670EB"/>
    <w:rsid w:val="00C83801"/>
    <w:rsid w:val="00CB6E99"/>
    <w:rsid w:val="00CC5C53"/>
    <w:rsid w:val="00CE3B5A"/>
    <w:rsid w:val="00CF1215"/>
    <w:rsid w:val="00CF7CC7"/>
    <w:rsid w:val="00D03D54"/>
    <w:rsid w:val="00D05514"/>
    <w:rsid w:val="00D072B8"/>
    <w:rsid w:val="00D235FF"/>
    <w:rsid w:val="00D32283"/>
    <w:rsid w:val="00D42B9D"/>
    <w:rsid w:val="00D43AFF"/>
    <w:rsid w:val="00D522D1"/>
    <w:rsid w:val="00D56AC6"/>
    <w:rsid w:val="00D61E56"/>
    <w:rsid w:val="00D94EB8"/>
    <w:rsid w:val="00DA36BC"/>
    <w:rsid w:val="00DB51F9"/>
    <w:rsid w:val="00DC4DB8"/>
    <w:rsid w:val="00DC4DF5"/>
    <w:rsid w:val="00DC7A41"/>
    <w:rsid w:val="00DD5D37"/>
    <w:rsid w:val="00DF504A"/>
    <w:rsid w:val="00DF5D96"/>
    <w:rsid w:val="00E154FC"/>
    <w:rsid w:val="00E23F0B"/>
    <w:rsid w:val="00E43DAC"/>
    <w:rsid w:val="00E52643"/>
    <w:rsid w:val="00EA1ADB"/>
    <w:rsid w:val="00EA58B5"/>
    <w:rsid w:val="00EB52FF"/>
    <w:rsid w:val="00EC3A35"/>
    <w:rsid w:val="00ED5D07"/>
    <w:rsid w:val="00EE077A"/>
    <w:rsid w:val="00EE3CCF"/>
    <w:rsid w:val="00EF329D"/>
    <w:rsid w:val="00F06D40"/>
    <w:rsid w:val="00F23E8B"/>
    <w:rsid w:val="00F458EF"/>
    <w:rsid w:val="00F71BB1"/>
    <w:rsid w:val="00F816A1"/>
    <w:rsid w:val="00F8540A"/>
    <w:rsid w:val="00F965EB"/>
    <w:rsid w:val="00F9660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8745AE89-DFDE-4F6B-8539-5E25737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semiHidden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semiHidden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-1">
    <w:name w:val="Colorful List Accent 1"/>
    <w:basedOn w:val="a"/>
    <w:uiPriority w:val="34"/>
    <w:qFormat/>
    <w:rsid w:val="002272DD"/>
    <w:pPr>
      <w:ind w:left="720"/>
      <w:contextualSpacing/>
    </w:pPr>
  </w:style>
  <w:style w:type="paragraph" w:styleId="a5">
    <w:name w:val="Normal (Web)"/>
    <w:basedOn w:val="a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3390C"/>
  </w:style>
  <w:style w:type="paragraph" w:styleId="aa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rsid w:val="009C10C7"/>
    <w:rPr>
      <w:rFonts w:ascii="Arial Narrow" w:hAnsi="Arial Narrow" w:cs="Arial Narrow" w:hint="default"/>
      <w:sz w:val="22"/>
      <w:szCs w:val="22"/>
    </w:rPr>
  </w:style>
  <w:style w:type="paragraph" w:styleId="21">
    <w:name w:val="Medium Grid 2"/>
    <w:uiPriority w:val="1"/>
    <w:qFormat/>
    <w:rsid w:val="008662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саморегулирования </vt:lpstr>
    </vt:vector>
  </TitlesOfParts>
  <Company>NP ROSK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саморегулирования</dc:title>
  <dc:subject/>
  <dc:creator>User</dc:creator>
  <cp:keywords/>
  <cp:lastModifiedBy>Evgeniy Kovalenko</cp:lastModifiedBy>
  <cp:revision>2</cp:revision>
  <cp:lastPrinted>2010-01-12T16:20:00Z</cp:lastPrinted>
  <dcterms:created xsi:type="dcterms:W3CDTF">2015-05-18T02:16:00Z</dcterms:created>
  <dcterms:modified xsi:type="dcterms:W3CDTF">2015-05-18T02:16:00Z</dcterms:modified>
</cp:coreProperties>
</file>